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E4084" w14:textId="7A820D6C" w:rsidR="002805BF" w:rsidRDefault="002761BF" w:rsidP="002805BF">
      <w:pPr>
        <w:pStyle w:val="PargrafodaLista"/>
        <w:spacing w:after="0" w:line="480" w:lineRule="auto"/>
        <w:jc w:val="both"/>
        <w:rPr>
          <w:rFonts w:ascii="Arial" w:hAnsi="Arial" w:cs="Arial"/>
          <w:bCs/>
          <w:i/>
          <w:sz w:val="24"/>
          <w:szCs w:val="24"/>
          <w:shd w:val="clear" w:color="auto" w:fill="FFFFFF"/>
        </w:rPr>
      </w:pPr>
      <w:bookmarkStart w:id="0" w:name="_Hlk83746395"/>
      <w:r>
        <w:rPr>
          <w:rFonts w:ascii="Arial" w:hAnsi="Arial" w:cs="Arial"/>
          <w:bCs/>
          <w:i/>
          <w:sz w:val="24"/>
          <w:szCs w:val="24"/>
          <w:shd w:val="clear" w:color="auto" w:fill="FFFFFF"/>
        </w:rPr>
        <w:t>OREINTAÇÕES GERAIS AOS PESQUISADORES</w:t>
      </w:r>
    </w:p>
    <w:bookmarkEnd w:id="0"/>
    <w:p w14:paraId="7634906F" w14:textId="062B146B" w:rsidR="00007686" w:rsidRPr="002C5AA3" w:rsidRDefault="008107DD" w:rsidP="00822BCE">
      <w:pPr>
        <w:pStyle w:val="PargrafodaLista"/>
        <w:numPr>
          <w:ilvl w:val="0"/>
          <w:numId w:val="7"/>
        </w:numPr>
        <w:spacing w:after="0" w:line="480" w:lineRule="auto"/>
        <w:jc w:val="both"/>
        <w:rPr>
          <w:rFonts w:ascii="Arial" w:hAnsi="Arial" w:cs="Arial"/>
          <w:bCs/>
          <w:sz w:val="24"/>
          <w:szCs w:val="24"/>
        </w:rPr>
      </w:pPr>
      <w:r w:rsidRPr="002C5AA3">
        <w:rPr>
          <w:rFonts w:ascii="Arial" w:hAnsi="Arial" w:cs="Arial"/>
          <w:bCs/>
          <w:sz w:val="24"/>
          <w:szCs w:val="24"/>
          <w:shd w:val="clear" w:color="auto" w:fill="FFFFFF"/>
        </w:rPr>
        <w:t xml:space="preserve">Antes da submissão do projeto via Plataforma Brasil, o pesquisador deverá ler cuidadosamente as resoluções da </w:t>
      </w:r>
      <w:hyperlink r:id="rId8" w:history="1">
        <w:r w:rsidRPr="002C5AA3">
          <w:rPr>
            <w:rFonts w:ascii="Arial" w:eastAsia="Times New Roman" w:hAnsi="Arial" w:cs="Arial"/>
            <w:bCs/>
            <w:sz w:val="24"/>
            <w:szCs w:val="24"/>
            <w:lang w:eastAsia="pt-BR"/>
          </w:rPr>
          <w:t>Comissão Nacional de Ética em Pesquisa - CONEP</w:t>
        </w:r>
      </w:hyperlink>
      <w:r w:rsidRPr="002C5AA3">
        <w:rPr>
          <w:rFonts w:ascii="Arial" w:eastAsia="Times New Roman" w:hAnsi="Arial" w:cs="Arial"/>
          <w:bCs/>
          <w:sz w:val="24"/>
          <w:szCs w:val="24"/>
          <w:lang w:eastAsia="pt-BR"/>
        </w:rPr>
        <w:t xml:space="preserve">, </w:t>
      </w:r>
      <w:r w:rsidRPr="002C5AA3">
        <w:rPr>
          <w:rFonts w:ascii="Arial" w:hAnsi="Arial" w:cs="Arial"/>
          <w:bCs/>
          <w:sz w:val="24"/>
          <w:szCs w:val="24"/>
          <w:shd w:val="clear" w:color="auto" w:fill="FFFFFF"/>
        </w:rPr>
        <w:t>principalmente as resoluções 196/96, 510/16, 466/12, 580</w:t>
      </w:r>
      <w:r w:rsidR="00C94D29" w:rsidRPr="002C5AA3">
        <w:rPr>
          <w:rFonts w:ascii="Arial" w:hAnsi="Arial" w:cs="Arial"/>
          <w:bCs/>
          <w:sz w:val="24"/>
          <w:szCs w:val="24"/>
          <w:shd w:val="clear" w:color="auto" w:fill="FFFFFF"/>
        </w:rPr>
        <w:t>/18</w:t>
      </w:r>
      <w:r w:rsidRPr="002C5AA3">
        <w:rPr>
          <w:rFonts w:ascii="Arial" w:hAnsi="Arial" w:cs="Arial"/>
          <w:bCs/>
          <w:sz w:val="24"/>
          <w:szCs w:val="24"/>
          <w:shd w:val="clear" w:color="auto" w:fill="FFFFFF"/>
        </w:rPr>
        <w:t>. Deve</w:t>
      </w:r>
      <w:r w:rsidR="00E24550" w:rsidRPr="002C5AA3">
        <w:rPr>
          <w:rFonts w:ascii="Arial" w:hAnsi="Arial" w:cs="Arial"/>
          <w:bCs/>
          <w:sz w:val="24"/>
          <w:szCs w:val="24"/>
          <w:shd w:val="clear" w:color="auto" w:fill="FFFFFF"/>
        </w:rPr>
        <w:t>rá</w:t>
      </w:r>
      <w:r w:rsidRPr="002C5AA3">
        <w:rPr>
          <w:rFonts w:ascii="Arial" w:hAnsi="Arial" w:cs="Arial"/>
          <w:bCs/>
          <w:sz w:val="24"/>
          <w:szCs w:val="24"/>
          <w:shd w:val="clear" w:color="auto" w:fill="FFFFFF"/>
        </w:rPr>
        <w:t xml:space="preserve"> ler também, com muita atenção, o Código de Ética Médica Resolução CFM nº 1.931/09, além de todas as informações disponíveis no </w:t>
      </w:r>
      <w:r w:rsidR="009335EE" w:rsidRPr="002C5AA3">
        <w:rPr>
          <w:rFonts w:ascii="Arial" w:hAnsi="Arial" w:cs="Arial"/>
          <w:bCs/>
          <w:sz w:val="24"/>
          <w:szCs w:val="24"/>
          <w:shd w:val="clear" w:color="auto" w:fill="FFFFFF"/>
        </w:rPr>
        <w:t xml:space="preserve">site </w:t>
      </w:r>
      <w:r w:rsidRPr="002C5AA3">
        <w:rPr>
          <w:rFonts w:ascii="Arial" w:hAnsi="Arial" w:cs="Arial"/>
          <w:bCs/>
          <w:sz w:val="24"/>
          <w:szCs w:val="24"/>
          <w:shd w:val="clear" w:color="auto" w:fill="FFFFFF"/>
        </w:rPr>
        <w:t>CEP/CEUNSP</w:t>
      </w:r>
      <w:r w:rsidR="003F0D19" w:rsidRPr="002C5AA3">
        <w:rPr>
          <w:rFonts w:ascii="Arial" w:hAnsi="Arial" w:cs="Arial"/>
          <w:bCs/>
          <w:sz w:val="24"/>
          <w:szCs w:val="24"/>
          <w:shd w:val="clear" w:color="auto" w:fill="FFFFFF"/>
        </w:rPr>
        <w:t xml:space="preserve">. </w:t>
      </w:r>
    </w:p>
    <w:p w14:paraId="5995F8F8" w14:textId="22676471" w:rsidR="00007686" w:rsidRPr="002C5AA3" w:rsidRDefault="00007686" w:rsidP="00822BCE">
      <w:pPr>
        <w:numPr>
          <w:ilvl w:val="0"/>
          <w:numId w:val="7"/>
        </w:numPr>
        <w:spacing w:after="0" w:line="480" w:lineRule="auto"/>
        <w:jc w:val="both"/>
        <w:rPr>
          <w:rFonts w:ascii="Arial" w:hAnsi="Arial" w:cs="Arial"/>
          <w:bCs/>
          <w:sz w:val="24"/>
          <w:szCs w:val="24"/>
        </w:rPr>
      </w:pPr>
      <w:r w:rsidRPr="002C5AA3">
        <w:rPr>
          <w:rFonts w:ascii="Arial" w:hAnsi="Arial" w:cs="Arial"/>
          <w:bCs/>
          <w:sz w:val="24"/>
          <w:szCs w:val="24"/>
          <w:shd w:val="clear" w:color="auto" w:fill="FFFFFF"/>
        </w:rPr>
        <w:t>Dentre as funções do CEP/CONEP está a proteção ao</w:t>
      </w:r>
      <w:r w:rsidRPr="002C5AA3">
        <w:rPr>
          <w:rFonts w:ascii="Arial" w:hAnsi="Arial" w:cs="Arial"/>
          <w:bCs/>
          <w:sz w:val="24"/>
          <w:szCs w:val="24"/>
        </w:rPr>
        <w:t xml:space="preserve"> participante da pesquisa (danos e direitos)</w:t>
      </w:r>
      <w:r w:rsidR="001B106A" w:rsidRPr="002C5AA3">
        <w:rPr>
          <w:rFonts w:ascii="Arial" w:hAnsi="Arial" w:cs="Arial"/>
          <w:bCs/>
          <w:sz w:val="24"/>
          <w:szCs w:val="24"/>
        </w:rPr>
        <w:t>, garantindo sua integridade</w:t>
      </w:r>
      <w:r w:rsidR="001C5625" w:rsidRPr="002C5AA3">
        <w:rPr>
          <w:rFonts w:ascii="Arial" w:hAnsi="Arial" w:cs="Arial"/>
          <w:bCs/>
          <w:sz w:val="24"/>
          <w:szCs w:val="24"/>
        </w:rPr>
        <w:t>, segurança, bem-estar</w:t>
      </w:r>
      <w:r w:rsidR="001B106A" w:rsidRPr="002C5AA3">
        <w:rPr>
          <w:rFonts w:ascii="Arial" w:hAnsi="Arial" w:cs="Arial"/>
          <w:bCs/>
          <w:sz w:val="24"/>
          <w:szCs w:val="24"/>
        </w:rPr>
        <w:t xml:space="preserve"> e dignidade</w:t>
      </w:r>
      <w:r w:rsidRPr="002C5AA3">
        <w:rPr>
          <w:rFonts w:ascii="Arial" w:hAnsi="Arial" w:cs="Arial"/>
          <w:bCs/>
          <w:sz w:val="24"/>
          <w:szCs w:val="24"/>
        </w:rPr>
        <w:t xml:space="preserve"> bem como </w:t>
      </w:r>
      <w:r w:rsidR="001B106A" w:rsidRPr="002C5AA3">
        <w:rPr>
          <w:rFonts w:ascii="Arial" w:hAnsi="Arial" w:cs="Arial"/>
          <w:bCs/>
          <w:sz w:val="24"/>
          <w:szCs w:val="24"/>
        </w:rPr>
        <w:t xml:space="preserve">contribuir </w:t>
      </w:r>
      <w:r w:rsidR="001B106A" w:rsidRPr="002C5AA3">
        <w:rPr>
          <w:rFonts w:ascii="Arial" w:hAnsi="Arial" w:cs="Arial"/>
          <w:bCs/>
          <w:sz w:val="24"/>
          <w:szCs w:val="24"/>
          <w:shd w:val="clear" w:color="auto" w:fill="FFFFFF"/>
        </w:rPr>
        <w:t>no desenvolvimento da pesquisa dentro dos padrões éticos (Resolução nº 466, de 12 de dezembro de 2012).</w:t>
      </w:r>
      <w:r w:rsidR="001C5625" w:rsidRPr="002C5AA3">
        <w:rPr>
          <w:rFonts w:ascii="Arial" w:hAnsi="Arial" w:cs="Arial"/>
          <w:bCs/>
          <w:sz w:val="24"/>
          <w:szCs w:val="24"/>
          <w:shd w:val="clear" w:color="auto" w:fill="FFFFFF"/>
        </w:rPr>
        <w:t xml:space="preserve"> O CEP também tem a função educativa através da orientação de sanar dúvidas das questões éticas em relação às pesquisas</w:t>
      </w:r>
      <w:r w:rsidR="004C4056" w:rsidRPr="002C5AA3">
        <w:rPr>
          <w:rFonts w:ascii="Arial" w:hAnsi="Arial" w:cs="Arial"/>
          <w:bCs/>
          <w:sz w:val="24"/>
          <w:szCs w:val="24"/>
          <w:shd w:val="clear" w:color="auto" w:fill="FFFFFF"/>
        </w:rPr>
        <w:t xml:space="preserve"> e atualização das informações aos pesquisadores</w:t>
      </w:r>
      <w:r w:rsidR="00FB0B99" w:rsidRPr="002C5AA3">
        <w:rPr>
          <w:rFonts w:ascii="Arial" w:hAnsi="Arial" w:cs="Arial"/>
          <w:bCs/>
          <w:sz w:val="24"/>
          <w:szCs w:val="24"/>
          <w:shd w:val="clear" w:color="auto" w:fill="FFFFFF"/>
        </w:rPr>
        <w:t xml:space="preserve"> e participantes de pesquisa.</w:t>
      </w:r>
      <w:r w:rsidR="001C5625" w:rsidRPr="002C5AA3">
        <w:rPr>
          <w:rFonts w:ascii="Arial" w:hAnsi="Arial" w:cs="Arial"/>
          <w:bCs/>
          <w:sz w:val="24"/>
          <w:szCs w:val="24"/>
          <w:shd w:val="clear" w:color="auto" w:fill="FFFFFF"/>
        </w:rPr>
        <w:t> </w:t>
      </w:r>
    </w:p>
    <w:p w14:paraId="697D2BAA" w14:textId="5714A37A" w:rsidR="00007686" w:rsidRPr="002C5AA3" w:rsidRDefault="008B6851" w:rsidP="00822BCE">
      <w:pPr>
        <w:numPr>
          <w:ilvl w:val="0"/>
          <w:numId w:val="7"/>
        </w:numPr>
        <w:spacing w:after="0" w:line="480" w:lineRule="auto"/>
        <w:jc w:val="both"/>
        <w:rPr>
          <w:rStyle w:val="Hyperlink"/>
          <w:rFonts w:ascii="Arial" w:hAnsi="Arial" w:cs="Arial"/>
          <w:bCs/>
          <w:color w:val="auto"/>
          <w:sz w:val="24"/>
          <w:szCs w:val="24"/>
          <w:u w:val="none"/>
        </w:rPr>
      </w:pPr>
      <w:r w:rsidRPr="002C5AA3">
        <w:rPr>
          <w:rFonts w:ascii="Arial" w:hAnsi="Arial" w:cs="Arial"/>
          <w:bCs/>
          <w:sz w:val="24"/>
          <w:szCs w:val="24"/>
        </w:rPr>
        <w:t xml:space="preserve">Link do CEP/CEUNSP: </w:t>
      </w:r>
      <w:hyperlink r:id="rId9" w:history="1">
        <w:r w:rsidR="00007686" w:rsidRPr="002C5AA3">
          <w:rPr>
            <w:rStyle w:val="Hyperlink"/>
            <w:rFonts w:ascii="Arial" w:hAnsi="Arial" w:cs="Arial"/>
            <w:bCs/>
            <w:color w:val="auto"/>
            <w:sz w:val="24"/>
            <w:szCs w:val="24"/>
            <w:u w:val="none"/>
          </w:rPr>
          <w:t>https://www.ceunsp.edu.br/comite-de-etica-em-humanos/</w:t>
        </w:r>
      </w:hyperlink>
    </w:p>
    <w:p w14:paraId="757A684D" w14:textId="77777777" w:rsidR="0034257C" w:rsidRDefault="00414912" w:rsidP="0034257C">
      <w:pPr>
        <w:numPr>
          <w:ilvl w:val="0"/>
          <w:numId w:val="7"/>
        </w:numPr>
        <w:tabs>
          <w:tab w:val="clear" w:pos="785"/>
          <w:tab w:val="num" w:pos="720"/>
        </w:tabs>
        <w:spacing w:after="0" w:line="480" w:lineRule="auto"/>
        <w:ind w:left="720"/>
        <w:jc w:val="both"/>
        <w:rPr>
          <w:rFonts w:ascii="Arial" w:hAnsi="Arial" w:cs="Arial"/>
          <w:bCs/>
          <w:sz w:val="24"/>
          <w:szCs w:val="24"/>
        </w:rPr>
      </w:pPr>
      <w:r w:rsidRPr="002C5AA3">
        <w:rPr>
          <w:rFonts w:ascii="Arial" w:hAnsi="Arial" w:cs="Arial"/>
          <w:bCs/>
          <w:sz w:val="24"/>
          <w:szCs w:val="24"/>
        </w:rPr>
        <w:t xml:space="preserve">Como parte do projeto de qualificação de Comitês de Ética em Pesquisa (Q-CEP), a CONEP disponibiliza módulos de curso de educação a distância para o sistema CEP/CONEP. Para maiores informações. Acessar: </w:t>
      </w:r>
      <w:hyperlink r:id="rId10" w:history="1">
        <w:r w:rsidR="0034257C" w:rsidRPr="009F23D2">
          <w:rPr>
            <w:rStyle w:val="Hyperlink"/>
            <w:rFonts w:ascii="Arial" w:hAnsi="Arial" w:cs="Arial"/>
            <w:bCs/>
            <w:sz w:val="24"/>
            <w:szCs w:val="24"/>
          </w:rPr>
          <w:t>https://edx.hospitalmoinhos.org.br/project/cep</w:t>
        </w:r>
      </w:hyperlink>
    </w:p>
    <w:p w14:paraId="041A3A13" w14:textId="77777777" w:rsidR="0034257C" w:rsidRDefault="0034257C" w:rsidP="0034257C">
      <w:pPr>
        <w:numPr>
          <w:ilvl w:val="0"/>
          <w:numId w:val="7"/>
        </w:numPr>
        <w:tabs>
          <w:tab w:val="clear" w:pos="785"/>
          <w:tab w:val="num" w:pos="720"/>
        </w:tabs>
        <w:spacing w:after="0" w:line="480" w:lineRule="auto"/>
        <w:ind w:left="720"/>
        <w:jc w:val="both"/>
        <w:rPr>
          <w:rFonts w:ascii="Arial" w:hAnsi="Arial" w:cs="Arial"/>
          <w:bCs/>
          <w:sz w:val="24"/>
          <w:szCs w:val="24"/>
        </w:rPr>
      </w:pPr>
      <w:r w:rsidRPr="0034257C">
        <w:rPr>
          <w:rFonts w:ascii="Arial" w:hAnsi="Arial" w:cs="Arial"/>
          <w:sz w:val="24"/>
          <w:szCs w:val="24"/>
        </w:rPr>
        <w:t xml:space="preserve">Leitura dos cadernos de ética em pesquisa da CONEP. Publicações. </w:t>
      </w:r>
      <w:hyperlink r:id="rId11" w:history="1">
        <w:r w:rsidRPr="0034257C">
          <w:rPr>
            <w:rStyle w:val="Hyperlink"/>
            <w:rFonts w:ascii="Arial" w:hAnsi="Arial" w:cs="Arial"/>
            <w:sz w:val="24"/>
            <w:szCs w:val="24"/>
          </w:rPr>
          <w:t>http://conselho.saude.gov.br/publicacoes-conep?view=default</w:t>
        </w:r>
      </w:hyperlink>
    </w:p>
    <w:p w14:paraId="7AFAE7F4" w14:textId="18335395" w:rsidR="0034257C" w:rsidRPr="0034257C" w:rsidRDefault="0034257C" w:rsidP="0034257C">
      <w:pPr>
        <w:numPr>
          <w:ilvl w:val="0"/>
          <w:numId w:val="7"/>
        </w:numPr>
        <w:tabs>
          <w:tab w:val="clear" w:pos="785"/>
          <w:tab w:val="num" w:pos="720"/>
        </w:tabs>
        <w:spacing w:after="0" w:line="480" w:lineRule="auto"/>
        <w:ind w:left="720"/>
        <w:jc w:val="both"/>
        <w:rPr>
          <w:rFonts w:ascii="Arial" w:hAnsi="Arial" w:cs="Arial"/>
          <w:bCs/>
          <w:sz w:val="24"/>
          <w:szCs w:val="24"/>
        </w:rPr>
      </w:pPr>
      <w:r w:rsidRPr="0034257C">
        <w:rPr>
          <w:rFonts w:ascii="Arial" w:hAnsi="Arial" w:cs="Arial"/>
          <w:sz w:val="24"/>
          <w:szCs w:val="24"/>
        </w:rPr>
        <w:t xml:space="preserve">Leitura: </w:t>
      </w:r>
      <w:hyperlink r:id="rId12" w:history="1">
        <w:r w:rsidRPr="0034257C">
          <w:rPr>
            <w:rStyle w:val="Hyperlink"/>
            <w:rFonts w:ascii="Arial" w:hAnsi="Arial" w:cs="Arial"/>
            <w:sz w:val="24"/>
            <w:szCs w:val="24"/>
          </w:rPr>
          <w:t>http://conselho.saude.gov.br/images/comissoes/conep/documentos/CAD</w:t>
        </w:r>
        <w:r w:rsidRPr="0034257C">
          <w:rPr>
            <w:rStyle w:val="Hyperlink"/>
            <w:rFonts w:ascii="Arial" w:hAnsi="Arial" w:cs="Arial"/>
            <w:sz w:val="24"/>
            <w:szCs w:val="24"/>
          </w:rPr>
          <w:lastRenderedPageBreak/>
          <w:t>ERNOS_DE_%C3%89TICA_EM_PESQUISA/INSTRU%C3%87%C3%95ES_AOS_AUTORES.pdf</w:t>
        </w:r>
      </w:hyperlink>
    </w:p>
    <w:p w14:paraId="02011657" w14:textId="77777777" w:rsidR="00FD1B33" w:rsidRPr="002C5AA3" w:rsidRDefault="000E1B89" w:rsidP="00822BCE">
      <w:pPr>
        <w:numPr>
          <w:ilvl w:val="0"/>
          <w:numId w:val="7"/>
        </w:numPr>
        <w:spacing w:after="0" w:line="480" w:lineRule="auto"/>
        <w:jc w:val="both"/>
        <w:rPr>
          <w:rStyle w:val="Hyperlink"/>
          <w:rFonts w:ascii="Arial" w:hAnsi="Arial" w:cs="Arial"/>
          <w:bCs/>
          <w:color w:val="auto"/>
          <w:sz w:val="24"/>
          <w:szCs w:val="24"/>
          <w:u w:val="none"/>
        </w:rPr>
      </w:pPr>
      <w:r w:rsidRPr="002C5AA3">
        <w:rPr>
          <w:rFonts w:ascii="Arial" w:hAnsi="Arial" w:cs="Arial"/>
          <w:bCs/>
          <w:sz w:val="24"/>
          <w:szCs w:val="24"/>
        </w:rPr>
        <w:t xml:space="preserve">Para submeter </w:t>
      </w:r>
      <w:r w:rsidR="00EE212F" w:rsidRPr="002C5AA3">
        <w:rPr>
          <w:rFonts w:ascii="Arial" w:hAnsi="Arial" w:cs="Arial"/>
          <w:bCs/>
          <w:sz w:val="24"/>
          <w:szCs w:val="24"/>
        </w:rPr>
        <w:t xml:space="preserve">o </w:t>
      </w:r>
      <w:r w:rsidRPr="002C5AA3">
        <w:rPr>
          <w:rFonts w:ascii="Arial" w:hAnsi="Arial" w:cs="Arial"/>
          <w:bCs/>
          <w:sz w:val="24"/>
          <w:szCs w:val="24"/>
        </w:rPr>
        <w:t xml:space="preserve">projeto de pesquisa, o pesquisador responsável deverá estar cadastrado na Plataforma Brasil. Caso ainda não esteja, é só acessar o site </w:t>
      </w:r>
      <w:hyperlink r:id="rId13" w:history="1">
        <w:r w:rsidRPr="002C5AA3">
          <w:rPr>
            <w:rStyle w:val="Hyperlink"/>
            <w:rFonts w:ascii="Arial" w:hAnsi="Arial" w:cs="Arial"/>
            <w:bCs/>
            <w:color w:val="auto"/>
            <w:sz w:val="24"/>
            <w:szCs w:val="24"/>
          </w:rPr>
          <w:t>http</w:t>
        </w:r>
      </w:hyperlink>
      <w:hyperlink r:id="rId14" w:history="1">
        <w:r w:rsidRPr="002C5AA3">
          <w:rPr>
            <w:rStyle w:val="Hyperlink"/>
            <w:rFonts w:ascii="Arial" w:hAnsi="Arial" w:cs="Arial"/>
            <w:bCs/>
            <w:color w:val="auto"/>
            <w:sz w:val="24"/>
            <w:szCs w:val="24"/>
          </w:rPr>
          <w:t>://plataformabrasil.saude.gov.br/login.jsf</w:t>
        </w:r>
      </w:hyperlink>
      <w:r w:rsidR="00AC1B8E" w:rsidRPr="002C5AA3">
        <w:rPr>
          <w:rStyle w:val="Hyperlink"/>
          <w:rFonts w:ascii="Arial" w:hAnsi="Arial" w:cs="Arial"/>
          <w:bCs/>
          <w:color w:val="auto"/>
          <w:sz w:val="24"/>
          <w:szCs w:val="24"/>
        </w:rPr>
        <w:t xml:space="preserve"> </w:t>
      </w:r>
    </w:p>
    <w:p w14:paraId="7EC2CB90" w14:textId="28449553" w:rsidR="00F11EFC" w:rsidRPr="002C5AA3" w:rsidRDefault="00F11EFC" w:rsidP="00822BCE">
      <w:pPr>
        <w:pStyle w:val="PargrafodaLista"/>
        <w:numPr>
          <w:ilvl w:val="0"/>
          <w:numId w:val="7"/>
        </w:numPr>
        <w:spacing w:line="480" w:lineRule="auto"/>
        <w:jc w:val="both"/>
        <w:rPr>
          <w:rFonts w:ascii="Arial" w:hAnsi="Arial" w:cs="Arial"/>
          <w:bCs/>
          <w:sz w:val="24"/>
          <w:szCs w:val="24"/>
        </w:rPr>
      </w:pPr>
      <w:r w:rsidRPr="002C5AA3">
        <w:rPr>
          <w:rFonts w:ascii="Arial" w:hAnsi="Arial" w:cs="Arial"/>
          <w:bCs/>
          <w:sz w:val="24"/>
          <w:szCs w:val="24"/>
        </w:rPr>
        <w:t xml:space="preserve">Em Instituições de </w:t>
      </w:r>
      <w:r w:rsidR="0094442C" w:rsidRPr="002C5AA3">
        <w:rPr>
          <w:rFonts w:ascii="Arial" w:hAnsi="Arial" w:cs="Arial"/>
          <w:bCs/>
          <w:sz w:val="24"/>
          <w:szCs w:val="24"/>
        </w:rPr>
        <w:t>E</w:t>
      </w:r>
      <w:r w:rsidRPr="002C5AA3">
        <w:rPr>
          <w:rFonts w:ascii="Arial" w:hAnsi="Arial" w:cs="Arial"/>
          <w:bCs/>
          <w:sz w:val="24"/>
          <w:szCs w:val="24"/>
        </w:rPr>
        <w:t xml:space="preserve">nsino </w:t>
      </w:r>
      <w:r w:rsidR="0094442C" w:rsidRPr="002C5AA3">
        <w:rPr>
          <w:rFonts w:ascii="Arial" w:hAnsi="Arial" w:cs="Arial"/>
          <w:bCs/>
          <w:sz w:val="24"/>
          <w:szCs w:val="24"/>
        </w:rPr>
        <w:t>S</w:t>
      </w:r>
      <w:r w:rsidRPr="002C5AA3">
        <w:rPr>
          <w:rFonts w:ascii="Arial" w:hAnsi="Arial" w:cs="Arial"/>
          <w:bCs/>
          <w:sz w:val="24"/>
          <w:szCs w:val="24"/>
        </w:rPr>
        <w:t xml:space="preserve">uperior (IES) o pesquisador responsável é o docente (professor orientador) ou cargo de pesquisador institucional </w:t>
      </w:r>
      <w:r w:rsidR="00FD4775" w:rsidRPr="002C5AA3">
        <w:rPr>
          <w:rFonts w:ascii="Arial" w:hAnsi="Arial" w:cs="Arial"/>
          <w:bCs/>
          <w:sz w:val="24"/>
          <w:szCs w:val="24"/>
        </w:rPr>
        <w:t>ou pós</w:t>
      </w:r>
      <w:r w:rsidR="007E0CEB" w:rsidRPr="002C5AA3">
        <w:rPr>
          <w:rFonts w:ascii="Arial" w:hAnsi="Arial" w:cs="Arial"/>
          <w:bCs/>
          <w:sz w:val="24"/>
          <w:szCs w:val="24"/>
        </w:rPr>
        <w:t>-</w:t>
      </w:r>
      <w:r w:rsidR="00FD4775" w:rsidRPr="002C5AA3">
        <w:rPr>
          <w:rFonts w:ascii="Arial" w:hAnsi="Arial" w:cs="Arial"/>
          <w:bCs/>
          <w:sz w:val="24"/>
          <w:szCs w:val="24"/>
        </w:rPr>
        <w:t xml:space="preserve">graduando. Aluno de graduação não pode ser o pesquisador responsável e assim sendo, não pode enviar projetos na Plataforma Brasil através do seu login próprio. </w:t>
      </w:r>
    </w:p>
    <w:p w14:paraId="120849DB" w14:textId="7BC59A32" w:rsidR="005F086E" w:rsidRPr="002C5AA3" w:rsidRDefault="005F086E" w:rsidP="00822BCE">
      <w:pPr>
        <w:pStyle w:val="PargrafodaLista"/>
        <w:numPr>
          <w:ilvl w:val="0"/>
          <w:numId w:val="7"/>
        </w:numPr>
        <w:spacing w:line="480" w:lineRule="auto"/>
        <w:jc w:val="both"/>
        <w:rPr>
          <w:rFonts w:ascii="Arial" w:eastAsia="Times New Roman" w:hAnsi="Arial" w:cs="Arial"/>
          <w:bCs/>
          <w:sz w:val="24"/>
          <w:szCs w:val="24"/>
          <w:lang w:eastAsia="pt-BR"/>
        </w:rPr>
      </w:pPr>
      <w:r w:rsidRPr="002C5AA3">
        <w:rPr>
          <w:rFonts w:ascii="Arial" w:eastAsia="Times New Roman" w:hAnsi="Arial" w:cs="Arial"/>
          <w:bCs/>
          <w:sz w:val="24"/>
          <w:szCs w:val="24"/>
          <w:lang w:eastAsia="pt-BR"/>
        </w:rPr>
        <w:t xml:space="preserve">O Fluxo de submissão de projetos ao CEP/CEUNSP, via Plataforma Brasil, é contínuo, exceto os meses de janeiro, julho e dezembro devido ao recesso escolar. </w:t>
      </w:r>
      <w:r w:rsidR="00C63C4D">
        <w:rPr>
          <w:rFonts w:ascii="Arial" w:eastAsia="Times New Roman" w:hAnsi="Arial" w:cs="Arial"/>
          <w:bCs/>
          <w:sz w:val="24"/>
          <w:szCs w:val="24"/>
          <w:lang w:eastAsia="pt-BR"/>
        </w:rPr>
        <w:t>N</w:t>
      </w:r>
      <w:r w:rsidRPr="002C5AA3">
        <w:rPr>
          <w:rFonts w:ascii="Arial" w:eastAsia="Times New Roman" w:hAnsi="Arial" w:cs="Arial"/>
          <w:bCs/>
          <w:sz w:val="24"/>
          <w:szCs w:val="24"/>
          <w:lang w:eastAsia="pt-BR"/>
        </w:rPr>
        <w:t>os meses vigentes, o CEP/CEUNSP só aceitará projetos enviados dentro do cronograma disponível no link CEP/CEUNSP. Caso contrário, o projeto será rejeitado, independentemente da tramitação das versões ou recurso ou qualquer outro tipo de submissão na Plataforma Brasil;</w:t>
      </w:r>
    </w:p>
    <w:p w14:paraId="63060862" w14:textId="24108F8D" w:rsidR="001823EB" w:rsidRPr="002C5AA3" w:rsidRDefault="0007236D" w:rsidP="00822BCE">
      <w:pPr>
        <w:numPr>
          <w:ilvl w:val="0"/>
          <w:numId w:val="7"/>
        </w:numPr>
        <w:spacing w:after="0" w:line="480" w:lineRule="auto"/>
        <w:jc w:val="both"/>
        <w:rPr>
          <w:rFonts w:ascii="Arial" w:hAnsi="Arial" w:cs="Arial"/>
          <w:bCs/>
          <w:sz w:val="24"/>
          <w:szCs w:val="24"/>
        </w:rPr>
      </w:pPr>
      <w:r w:rsidRPr="002C5AA3">
        <w:rPr>
          <w:rFonts w:ascii="Arial" w:hAnsi="Arial" w:cs="Arial"/>
          <w:bCs/>
          <w:sz w:val="24"/>
          <w:szCs w:val="24"/>
        </w:rPr>
        <w:t xml:space="preserve">O pesquisador deverá ficar atento com o cronograma do projeto </w:t>
      </w:r>
      <w:r w:rsidR="005124F7" w:rsidRPr="002C5AA3">
        <w:rPr>
          <w:rFonts w:ascii="Arial" w:hAnsi="Arial" w:cs="Arial"/>
          <w:bCs/>
          <w:sz w:val="24"/>
          <w:szCs w:val="24"/>
        </w:rPr>
        <w:t xml:space="preserve">inserido nos </w:t>
      </w:r>
      <w:r w:rsidRPr="002C5AA3">
        <w:rPr>
          <w:rFonts w:ascii="Arial" w:hAnsi="Arial" w:cs="Arial"/>
          <w:bCs/>
          <w:sz w:val="24"/>
          <w:szCs w:val="24"/>
        </w:rPr>
        <w:t>modelo</w:t>
      </w:r>
      <w:r w:rsidR="005124F7" w:rsidRPr="002C5AA3">
        <w:rPr>
          <w:rFonts w:ascii="Arial" w:hAnsi="Arial" w:cs="Arial"/>
          <w:bCs/>
          <w:sz w:val="24"/>
          <w:szCs w:val="24"/>
        </w:rPr>
        <w:t>s/formulários/documentos</w:t>
      </w:r>
      <w:r w:rsidRPr="002C5AA3">
        <w:rPr>
          <w:rFonts w:ascii="Arial" w:hAnsi="Arial" w:cs="Arial"/>
          <w:bCs/>
          <w:sz w:val="24"/>
          <w:szCs w:val="24"/>
        </w:rPr>
        <w:t xml:space="preserve"> do CEP/CEUNSP</w:t>
      </w:r>
      <w:r w:rsidR="007E2E14" w:rsidRPr="002C5AA3">
        <w:rPr>
          <w:rFonts w:ascii="Arial" w:hAnsi="Arial" w:cs="Arial"/>
          <w:bCs/>
          <w:sz w:val="24"/>
          <w:szCs w:val="24"/>
        </w:rPr>
        <w:t xml:space="preserve"> </w:t>
      </w:r>
      <w:r w:rsidR="005124F7" w:rsidRPr="002C5AA3">
        <w:rPr>
          <w:rFonts w:ascii="Arial" w:hAnsi="Arial" w:cs="Arial"/>
          <w:bCs/>
          <w:sz w:val="24"/>
          <w:szCs w:val="24"/>
        </w:rPr>
        <w:t xml:space="preserve">bem como </w:t>
      </w:r>
      <w:r w:rsidR="007E2E14" w:rsidRPr="002C5AA3">
        <w:rPr>
          <w:rFonts w:ascii="Arial" w:hAnsi="Arial" w:cs="Arial"/>
          <w:bCs/>
          <w:sz w:val="24"/>
          <w:szCs w:val="24"/>
        </w:rPr>
        <w:t>na Plataforma Brasil</w:t>
      </w:r>
      <w:r w:rsidR="00152AFF" w:rsidRPr="002C5AA3">
        <w:rPr>
          <w:rFonts w:ascii="Arial" w:hAnsi="Arial" w:cs="Arial"/>
          <w:bCs/>
          <w:sz w:val="24"/>
          <w:szCs w:val="24"/>
        </w:rPr>
        <w:t>, atentando para que a</w:t>
      </w:r>
      <w:r w:rsidRPr="002C5AA3">
        <w:rPr>
          <w:rFonts w:ascii="Arial" w:hAnsi="Arial" w:cs="Arial"/>
          <w:bCs/>
          <w:sz w:val="24"/>
          <w:szCs w:val="24"/>
        </w:rPr>
        <w:t xml:space="preserve"> data </w:t>
      </w:r>
      <w:r w:rsidR="00427453" w:rsidRPr="002C5AA3">
        <w:rPr>
          <w:rFonts w:ascii="Arial" w:hAnsi="Arial" w:cs="Arial"/>
          <w:bCs/>
          <w:sz w:val="24"/>
          <w:szCs w:val="24"/>
        </w:rPr>
        <w:t xml:space="preserve">(dia, mês, ano) </w:t>
      </w:r>
      <w:r w:rsidRPr="002C5AA3">
        <w:rPr>
          <w:rFonts w:ascii="Arial" w:hAnsi="Arial" w:cs="Arial"/>
          <w:bCs/>
          <w:sz w:val="24"/>
          <w:szCs w:val="24"/>
        </w:rPr>
        <w:t xml:space="preserve">do início da pesquisa </w:t>
      </w:r>
      <w:r w:rsidR="00152AFF" w:rsidRPr="002C5AA3">
        <w:rPr>
          <w:rFonts w:ascii="Arial" w:hAnsi="Arial" w:cs="Arial"/>
          <w:bCs/>
          <w:sz w:val="24"/>
          <w:szCs w:val="24"/>
        </w:rPr>
        <w:t xml:space="preserve">seja </w:t>
      </w:r>
      <w:r w:rsidR="0062496D" w:rsidRPr="002C5AA3">
        <w:rPr>
          <w:rFonts w:ascii="Arial" w:hAnsi="Arial" w:cs="Arial"/>
          <w:bCs/>
          <w:sz w:val="24"/>
          <w:szCs w:val="24"/>
        </w:rPr>
        <w:t xml:space="preserve">somente </w:t>
      </w:r>
      <w:r w:rsidR="00152AFF" w:rsidRPr="002C5AA3">
        <w:rPr>
          <w:rFonts w:ascii="Arial" w:hAnsi="Arial" w:cs="Arial"/>
          <w:bCs/>
          <w:sz w:val="24"/>
          <w:szCs w:val="24"/>
        </w:rPr>
        <w:t>depois d</w:t>
      </w:r>
      <w:r w:rsidRPr="002C5AA3">
        <w:rPr>
          <w:rFonts w:ascii="Arial" w:hAnsi="Arial" w:cs="Arial"/>
          <w:bCs/>
          <w:sz w:val="24"/>
          <w:szCs w:val="24"/>
        </w:rPr>
        <w:t xml:space="preserve">a data </w:t>
      </w:r>
      <w:r w:rsidR="0062496D" w:rsidRPr="002C5AA3">
        <w:rPr>
          <w:rFonts w:ascii="Arial" w:hAnsi="Arial" w:cs="Arial"/>
          <w:bCs/>
          <w:sz w:val="24"/>
          <w:szCs w:val="24"/>
        </w:rPr>
        <w:t xml:space="preserve">em que o projeto </w:t>
      </w:r>
      <w:r w:rsidR="00427453" w:rsidRPr="002C5AA3">
        <w:rPr>
          <w:rFonts w:ascii="Arial" w:hAnsi="Arial" w:cs="Arial"/>
          <w:bCs/>
          <w:sz w:val="24"/>
          <w:szCs w:val="24"/>
        </w:rPr>
        <w:t>passará</w:t>
      </w:r>
      <w:r w:rsidR="0062496D" w:rsidRPr="002C5AA3">
        <w:rPr>
          <w:rFonts w:ascii="Arial" w:hAnsi="Arial" w:cs="Arial"/>
          <w:bCs/>
          <w:sz w:val="24"/>
          <w:szCs w:val="24"/>
        </w:rPr>
        <w:t xml:space="preserve"> </w:t>
      </w:r>
      <w:r w:rsidR="00DA46B5" w:rsidRPr="002C5AA3">
        <w:rPr>
          <w:rFonts w:ascii="Arial" w:hAnsi="Arial" w:cs="Arial"/>
          <w:bCs/>
          <w:sz w:val="24"/>
          <w:szCs w:val="24"/>
        </w:rPr>
        <w:t>na</w:t>
      </w:r>
      <w:r w:rsidR="0062496D" w:rsidRPr="002C5AA3">
        <w:rPr>
          <w:rFonts w:ascii="Arial" w:hAnsi="Arial" w:cs="Arial"/>
          <w:bCs/>
          <w:sz w:val="24"/>
          <w:szCs w:val="24"/>
        </w:rPr>
        <w:t xml:space="preserve"> </w:t>
      </w:r>
      <w:r w:rsidR="00492E3B" w:rsidRPr="002C5AA3">
        <w:rPr>
          <w:rFonts w:ascii="Arial" w:hAnsi="Arial" w:cs="Arial"/>
          <w:bCs/>
          <w:sz w:val="24"/>
          <w:szCs w:val="24"/>
        </w:rPr>
        <w:t xml:space="preserve">reunião de </w:t>
      </w:r>
      <w:r w:rsidR="0062496D" w:rsidRPr="002C5AA3">
        <w:rPr>
          <w:rFonts w:ascii="Arial" w:hAnsi="Arial" w:cs="Arial"/>
          <w:bCs/>
          <w:sz w:val="24"/>
          <w:szCs w:val="24"/>
        </w:rPr>
        <w:t xml:space="preserve">apreciação ética </w:t>
      </w:r>
      <w:r w:rsidR="00492E3B" w:rsidRPr="002C5AA3">
        <w:rPr>
          <w:rFonts w:ascii="Arial" w:hAnsi="Arial" w:cs="Arial"/>
          <w:bCs/>
          <w:sz w:val="24"/>
          <w:szCs w:val="24"/>
        </w:rPr>
        <w:t>d</w:t>
      </w:r>
      <w:r w:rsidR="0062496D" w:rsidRPr="002C5AA3">
        <w:rPr>
          <w:rFonts w:ascii="Arial" w:hAnsi="Arial" w:cs="Arial"/>
          <w:bCs/>
          <w:sz w:val="24"/>
          <w:szCs w:val="24"/>
        </w:rPr>
        <w:t xml:space="preserve">o </w:t>
      </w:r>
      <w:r w:rsidRPr="002C5AA3">
        <w:rPr>
          <w:rFonts w:ascii="Arial" w:hAnsi="Arial" w:cs="Arial"/>
          <w:bCs/>
          <w:sz w:val="24"/>
          <w:szCs w:val="24"/>
        </w:rPr>
        <w:t>CEP</w:t>
      </w:r>
      <w:r w:rsidR="00152AFF" w:rsidRPr="002C5AA3">
        <w:rPr>
          <w:rFonts w:ascii="Arial" w:hAnsi="Arial" w:cs="Arial"/>
          <w:bCs/>
          <w:sz w:val="24"/>
          <w:szCs w:val="24"/>
        </w:rPr>
        <w:t xml:space="preserve">. </w:t>
      </w:r>
      <w:r w:rsidRPr="002C5AA3">
        <w:rPr>
          <w:rFonts w:ascii="Arial" w:hAnsi="Arial" w:cs="Arial"/>
          <w:bCs/>
          <w:sz w:val="24"/>
          <w:szCs w:val="24"/>
        </w:rPr>
        <w:t>Assim sendo, o projeto com a data de início</w:t>
      </w:r>
      <w:r w:rsidR="00E24550" w:rsidRPr="002C5AA3">
        <w:rPr>
          <w:rFonts w:ascii="Arial" w:hAnsi="Arial" w:cs="Arial"/>
          <w:bCs/>
          <w:sz w:val="24"/>
          <w:szCs w:val="24"/>
        </w:rPr>
        <w:t xml:space="preserve"> da pesquisa</w:t>
      </w:r>
      <w:r w:rsidRPr="002C5AA3">
        <w:rPr>
          <w:rFonts w:ascii="Arial" w:hAnsi="Arial" w:cs="Arial"/>
          <w:bCs/>
          <w:sz w:val="24"/>
          <w:szCs w:val="24"/>
        </w:rPr>
        <w:t xml:space="preserve"> que antecede a data da reunião do CEP/CEUNSP</w:t>
      </w:r>
      <w:r w:rsidR="00427453" w:rsidRPr="002C5AA3">
        <w:rPr>
          <w:rFonts w:ascii="Arial" w:hAnsi="Arial" w:cs="Arial"/>
          <w:bCs/>
          <w:sz w:val="24"/>
          <w:szCs w:val="24"/>
        </w:rPr>
        <w:t xml:space="preserve"> (ver cronograma no site)</w:t>
      </w:r>
      <w:r w:rsidRPr="002C5AA3">
        <w:rPr>
          <w:rFonts w:ascii="Arial" w:hAnsi="Arial" w:cs="Arial"/>
          <w:bCs/>
          <w:sz w:val="24"/>
          <w:szCs w:val="24"/>
        </w:rPr>
        <w:t xml:space="preserve"> onde entrará </w:t>
      </w:r>
      <w:r w:rsidR="00DA46B5" w:rsidRPr="002C5AA3">
        <w:rPr>
          <w:rFonts w:ascii="Arial" w:hAnsi="Arial" w:cs="Arial"/>
          <w:bCs/>
          <w:sz w:val="24"/>
          <w:szCs w:val="24"/>
        </w:rPr>
        <w:t>em avaliação</w:t>
      </w:r>
      <w:r w:rsidRPr="002C5AA3">
        <w:rPr>
          <w:rFonts w:ascii="Arial" w:hAnsi="Arial" w:cs="Arial"/>
          <w:bCs/>
          <w:sz w:val="24"/>
          <w:szCs w:val="24"/>
        </w:rPr>
        <w:t xml:space="preserve"> ética, será reprovado. De acordo com a Norma Operacional CNS nº 001 de 2013, </w:t>
      </w:r>
      <w:r w:rsidRPr="002C5AA3">
        <w:rPr>
          <w:rFonts w:ascii="Arial" w:hAnsi="Arial" w:cs="Arial"/>
          <w:bCs/>
          <w:sz w:val="24"/>
          <w:szCs w:val="24"/>
        </w:rPr>
        <w:lastRenderedPageBreak/>
        <w:t xml:space="preserve">item 3.4.1.9., </w:t>
      </w:r>
      <w:r w:rsidRPr="002C5AA3">
        <w:rPr>
          <w:rFonts w:ascii="Arial" w:hAnsi="Arial" w:cs="Arial"/>
          <w:bCs/>
          <w:i/>
          <w:sz w:val="24"/>
          <w:szCs w:val="24"/>
        </w:rPr>
        <w:t>“Todos os protocolos de pesquisa devem conter, obrigatoriamente: (...) Cronograma: informando a duração total e as diferentes etapas da pesquisa, em número de meses, com compromisso expl</w:t>
      </w:r>
      <w:r w:rsidR="0094442C" w:rsidRPr="002C5AA3">
        <w:rPr>
          <w:rFonts w:ascii="Arial" w:hAnsi="Arial" w:cs="Arial"/>
          <w:bCs/>
          <w:i/>
          <w:sz w:val="24"/>
          <w:szCs w:val="24"/>
        </w:rPr>
        <w:t>í</w:t>
      </w:r>
      <w:r w:rsidRPr="002C5AA3">
        <w:rPr>
          <w:rFonts w:ascii="Arial" w:hAnsi="Arial" w:cs="Arial"/>
          <w:bCs/>
          <w:i/>
          <w:sz w:val="24"/>
          <w:szCs w:val="24"/>
        </w:rPr>
        <w:t>cito do pesquisador de que a pesquisa somente será iniciada a partir da aprovação pelo sistema CEP-CONEP</w:t>
      </w:r>
      <w:r w:rsidR="003D5FEF" w:rsidRPr="002C5AA3">
        <w:rPr>
          <w:rFonts w:ascii="Arial" w:hAnsi="Arial" w:cs="Arial"/>
          <w:bCs/>
          <w:sz w:val="24"/>
          <w:szCs w:val="24"/>
        </w:rPr>
        <w:t>”;</w:t>
      </w:r>
      <w:r w:rsidRPr="002C5AA3">
        <w:rPr>
          <w:rFonts w:ascii="Arial" w:hAnsi="Arial" w:cs="Arial"/>
          <w:bCs/>
          <w:sz w:val="24"/>
          <w:szCs w:val="24"/>
        </w:rPr>
        <w:t xml:space="preserve"> </w:t>
      </w:r>
    </w:p>
    <w:p w14:paraId="7D6C4B2E" w14:textId="76B92551" w:rsidR="000039E6" w:rsidRPr="002C5AA3" w:rsidRDefault="00F171F3" w:rsidP="00822BCE">
      <w:pPr>
        <w:numPr>
          <w:ilvl w:val="0"/>
          <w:numId w:val="7"/>
        </w:numPr>
        <w:spacing w:after="0" w:line="480" w:lineRule="auto"/>
        <w:ind w:left="714" w:hanging="357"/>
        <w:jc w:val="both"/>
        <w:rPr>
          <w:rFonts w:ascii="Arial" w:hAnsi="Arial" w:cs="Arial"/>
          <w:bCs/>
          <w:sz w:val="24"/>
          <w:szCs w:val="24"/>
        </w:rPr>
      </w:pPr>
      <w:r w:rsidRPr="002C5AA3">
        <w:rPr>
          <w:rFonts w:ascii="Arial" w:hAnsi="Arial" w:cs="Arial"/>
          <w:bCs/>
          <w:sz w:val="24"/>
          <w:szCs w:val="24"/>
        </w:rPr>
        <w:t>Os pesquisadores</w:t>
      </w:r>
      <w:r w:rsidR="0093336F" w:rsidRPr="002C5AA3">
        <w:rPr>
          <w:rFonts w:ascii="Arial" w:hAnsi="Arial" w:cs="Arial"/>
          <w:bCs/>
          <w:sz w:val="24"/>
          <w:szCs w:val="24"/>
        </w:rPr>
        <w:t xml:space="preserve"> devem: a)</w:t>
      </w:r>
      <w:r w:rsidRPr="002C5AA3">
        <w:rPr>
          <w:rFonts w:ascii="Arial" w:hAnsi="Arial" w:cs="Arial"/>
          <w:bCs/>
          <w:sz w:val="24"/>
          <w:szCs w:val="24"/>
        </w:rPr>
        <w:t xml:space="preserve"> se</w:t>
      </w:r>
      <w:r w:rsidR="0093336F" w:rsidRPr="002C5AA3">
        <w:rPr>
          <w:rFonts w:ascii="Arial" w:hAnsi="Arial" w:cs="Arial"/>
          <w:bCs/>
          <w:sz w:val="24"/>
          <w:szCs w:val="24"/>
        </w:rPr>
        <w:t xml:space="preserve">r </w:t>
      </w:r>
      <w:r w:rsidRPr="002C5AA3">
        <w:rPr>
          <w:rFonts w:ascii="Arial" w:hAnsi="Arial" w:cs="Arial"/>
          <w:bCs/>
          <w:sz w:val="24"/>
          <w:szCs w:val="24"/>
        </w:rPr>
        <w:t xml:space="preserve">habilitados ao </w:t>
      </w:r>
      <w:r w:rsidR="0093336F" w:rsidRPr="002C5AA3">
        <w:rPr>
          <w:rFonts w:ascii="Arial" w:hAnsi="Arial" w:cs="Arial"/>
          <w:bCs/>
          <w:sz w:val="24"/>
          <w:szCs w:val="24"/>
        </w:rPr>
        <w:t xml:space="preserve">tipo de </w:t>
      </w:r>
      <w:r w:rsidRPr="002C5AA3">
        <w:rPr>
          <w:rFonts w:ascii="Arial" w:hAnsi="Arial" w:cs="Arial"/>
          <w:bCs/>
          <w:sz w:val="24"/>
          <w:szCs w:val="24"/>
        </w:rPr>
        <w:t>método d</w:t>
      </w:r>
      <w:r w:rsidR="0093336F" w:rsidRPr="002C5AA3">
        <w:rPr>
          <w:rFonts w:ascii="Arial" w:hAnsi="Arial" w:cs="Arial"/>
          <w:bCs/>
          <w:sz w:val="24"/>
          <w:szCs w:val="24"/>
        </w:rPr>
        <w:t>a</w:t>
      </w:r>
      <w:r w:rsidRPr="002C5AA3">
        <w:rPr>
          <w:rFonts w:ascii="Arial" w:hAnsi="Arial" w:cs="Arial"/>
          <w:bCs/>
          <w:sz w:val="24"/>
          <w:szCs w:val="24"/>
        </w:rPr>
        <w:t xml:space="preserve"> coleta dos dados</w:t>
      </w:r>
      <w:r w:rsidR="0093336F" w:rsidRPr="002C5AA3">
        <w:rPr>
          <w:rFonts w:ascii="Arial" w:hAnsi="Arial" w:cs="Arial"/>
          <w:bCs/>
          <w:sz w:val="24"/>
          <w:szCs w:val="24"/>
        </w:rPr>
        <w:t>, garantir a não violação e a integridade dos documentos (danos físicos, cópias, rasuras, outros); b) gar</w:t>
      </w:r>
      <w:r w:rsidR="00647FD3" w:rsidRPr="002C5AA3">
        <w:rPr>
          <w:rFonts w:ascii="Arial" w:hAnsi="Arial" w:cs="Arial"/>
          <w:bCs/>
          <w:sz w:val="24"/>
          <w:szCs w:val="24"/>
        </w:rPr>
        <w:t>a</w:t>
      </w:r>
      <w:r w:rsidR="0093336F" w:rsidRPr="002C5AA3">
        <w:rPr>
          <w:rFonts w:ascii="Arial" w:hAnsi="Arial" w:cs="Arial"/>
          <w:bCs/>
          <w:sz w:val="24"/>
          <w:szCs w:val="24"/>
        </w:rPr>
        <w:t>ntir a confidencialidade e a privacidade, a proteção da imagem</w:t>
      </w:r>
      <w:r w:rsidR="00647FD3" w:rsidRPr="002C5AA3">
        <w:rPr>
          <w:rFonts w:ascii="Arial" w:hAnsi="Arial" w:cs="Arial"/>
          <w:bCs/>
          <w:sz w:val="24"/>
          <w:szCs w:val="24"/>
        </w:rPr>
        <w:t>, a autoestima</w:t>
      </w:r>
      <w:r w:rsidR="0093336F" w:rsidRPr="002C5AA3">
        <w:rPr>
          <w:rFonts w:ascii="Arial" w:hAnsi="Arial" w:cs="Arial"/>
          <w:bCs/>
          <w:sz w:val="24"/>
          <w:szCs w:val="24"/>
        </w:rPr>
        <w:t xml:space="preserve"> e a não estigmatização</w:t>
      </w:r>
      <w:r w:rsidR="00F6765A" w:rsidRPr="002C5AA3">
        <w:rPr>
          <w:rFonts w:ascii="Arial" w:hAnsi="Arial" w:cs="Arial"/>
          <w:bCs/>
          <w:sz w:val="24"/>
          <w:szCs w:val="24"/>
        </w:rPr>
        <w:t xml:space="preserve"> dos participantes</w:t>
      </w:r>
      <w:r w:rsidR="0093336F" w:rsidRPr="002C5AA3">
        <w:rPr>
          <w:rFonts w:ascii="Arial" w:hAnsi="Arial" w:cs="Arial"/>
          <w:bCs/>
          <w:sz w:val="24"/>
          <w:szCs w:val="24"/>
        </w:rPr>
        <w:t>, respeita</w:t>
      </w:r>
      <w:r w:rsidR="00F6765A" w:rsidRPr="002C5AA3">
        <w:rPr>
          <w:rFonts w:ascii="Arial" w:hAnsi="Arial" w:cs="Arial"/>
          <w:bCs/>
          <w:sz w:val="24"/>
          <w:szCs w:val="24"/>
        </w:rPr>
        <w:t>ndo</w:t>
      </w:r>
      <w:r w:rsidR="0093336F" w:rsidRPr="002C5AA3">
        <w:rPr>
          <w:rFonts w:ascii="Arial" w:hAnsi="Arial" w:cs="Arial"/>
          <w:bCs/>
          <w:sz w:val="24"/>
          <w:szCs w:val="24"/>
        </w:rPr>
        <w:t xml:space="preserve"> os valores culturais, sociais, morais, religiosos e éticos, bem como os hábitos e costumes quando as pesquisas envolverem comunidades; c) garantir que não haja conflito de interesses na pesquisa, d) assegurar que a pesquisa será suspens</w:t>
      </w:r>
      <w:r w:rsidR="003B0870" w:rsidRPr="002C5AA3">
        <w:rPr>
          <w:rFonts w:ascii="Arial" w:hAnsi="Arial" w:cs="Arial"/>
          <w:bCs/>
          <w:sz w:val="24"/>
          <w:szCs w:val="24"/>
        </w:rPr>
        <w:t>a</w:t>
      </w:r>
      <w:r w:rsidR="0093336F" w:rsidRPr="002C5AA3">
        <w:rPr>
          <w:rFonts w:ascii="Arial" w:hAnsi="Arial" w:cs="Arial"/>
          <w:bCs/>
          <w:sz w:val="24"/>
          <w:szCs w:val="24"/>
        </w:rPr>
        <w:t xml:space="preserve"> imediatamente ao perceber algum tipo de risco ou dano ao participante da pesquisa; e) garantir aos participantes toda assistência necessária caso o mesmo venha sofrer qualquer tipo de dano previsto</w:t>
      </w:r>
      <w:r w:rsidR="00C15C17" w:rsidRPr="002C5AA3">
        <w:rPr>
          <w:rFonts w:ascii="Arial" w:hAnsi="Arial" w:cs="Arial"/>
          <w:bCs/>
          <w:sz w:val="24"/>
          <w:szCs w:val="24"/>
        </w:rPr>
        <w:t xml:space="preserve"> </w:t>
      </w:r>
      <w:r w:rsidR="0093336F" w:rsidRPr="002C5AA3">
        <w:rPr>
          <w:rFonts w:ascii="Arial" w:hAnsi="Arial" w:cs="Arial"/>
          <w:bCs/>
          <w:sz w:val="24"/>
          <w:szCs w:val="24"/>
        </w:rPr>
        <w:t>ou não no termo de consentimento e resultante de sua participação; e) assegurar que tão logo constatada a superioridade de um método em estudo sobre outro, o projeto deverá ser suspenso, oferecendo-se a todos os participantes, os benefícios</w:t>
      </w:r>
      <w:r w:rsidR="00647FD3" w:rsidRPr="002C5AA3">
        <w:rPr>
          <w:rFonts w:ascii="Arial" w:hAnsi="Arial" w:cs="Arial"/>
          <w:bCs/>
          <w:sz w:val="24"/>
          <w:szCs w:val="24"/>
        </w:rPr>
        <w:t xml:space="preserve"> da pesquisa; f) </w:t>
      </w:r>
      <w:r w:rsidR="00377D00" w:rsidRPr="002C5AA3">
        <w:rPr>
          <w:rFonts w:ascii="Arial" w:hAnsi="Arial" w:cs="Arial"/>
          <w:bCs/>
          <w:sz w:val="24"/>
          <w:szCs w:val="24"/>
        </w:rPr>
        <w:t xml:space="preserve">assegurar o sigilo e a proteção dos dados obtidos dos participantes </w:t>
      </w:r>
      <w:r w:rsidR="001534B2" w:rsidRPr="002C5AA3">
        <w:rPr>
          <w:rFonts w:ascii="Arial" w:hAnsi="Arial" w:cs="Arial"/>
          <w:bCs/>
          <w:sz w:val="24"/>
          <w:szCs w:val="24"/>
        </w:rPr>
        <w:t>de pesquisa;</w:t>
      </w:r>
      <w:r w:rsidR="00377D00" w:rsidRPr="002C5AA3">
        <w:rPr>
          <w:rFonts w:ascii="Arial" w:hAnsi="Arial" w:cs="Arial"/>
          <w:bCs/>
          <w:sz w:val="24"/>
          <w:szCs w:val="24"/>
        </w:rPr>
        <w:t xml:space="preserve"> g) </w:t>
      </w:r>
      <w:r w:rsidR="0093336F" w:rsidRPr="002C5AA3">
        <w:rPr>
          <w:rFonts w:ascii="Arial" w:hAnsi="Arial" w:cs="Arial"/>
          <w:bCs/>
          <w:sz w:val="24"/>
          <w:szCs w:val="24"/>
        </w:rPr>
        <w:t>outr</w:t>
      </w:r>
      <w:r w:rsidR="00647FD3" w:rsidRPr="002C5AA3">
        <w:rPr>
          <w:rFonts w:ascii="Arial" w:hAnsi="Arial" w:cs="Arial"/>
          <w:bCs/>
          <w:sz w:val="24"/>
          <w:szCs w:val="24"/>
        </w:rPr>
        <w:t>a</w:t>
      </w:r>
      <w:r w:rsidR="0093336F" w:rsidRPr="002C5AA3">
        <w:rPr>
          <w:rFonts w:ascii="Arial" w:hAnsi="Arial" w:cs="Arial"/>
          <w:bCs/>
          <w:sz w:val="24"/>
          <w:szCs w:val="24"/>
        </w:rPr>
        <w:t xml:space="preserve">s </w:t>
      </w:r>
      <w:r w:rsidR="00647FD3" w:rsidRPr="002C5AA3">
        <w:rPr>
          <w:rFonts w:ascii="Arial" w:hAnsi="Arial" w:cs="Arial"/>
          <w:bCs/>
          <w:sz w:val="24"/>
          <w:szCs w:val="24"/>
        </w:rPr>
        <w:t xml:space="preserve">obrigações </w:t>
      </w:r>
      <w:r w:rsidR="0093336F" w:rsidRPr="002C5AA3">
        <w:rPr>
          <w:rFonts w:ascii="Arial" w:hAnsi="Arial" w:cs="Arial"/>
          <w:bCs/>
          <w:sz w:val="24"/>
          <w:szCs w:val="24"/>
        </w:rPr>
        <w:t xml:space="preserve">conforme as resoluções da CONEP. </w:t>
      </w:r>
    </w:p>
    <w:p w14:paraId="66E212CC" w14:textId="77777777" w:rsidR="0087100B" w:rsidRPr="00CA47CB" w:rsidRDefault="0030178A" w:rsidP="0087100B">
      <w:pPr>
        <w:numPr>
          <w:ilvl w:val="0"/>
          <w:numId w:val="7"/>
        </w:numPr>
        <w:spacing w:after="0" w:line="480" w:lineRule="auto"/>
        <w:ind w:left="714" w:hanging="357"/>
        <w:jc w:val="both"/>
        <w:rPr>
          <w:rFonts w:ascii="Arial" w:hAnsi="Arial" w:cs="Arial"/>
          <w:bCs/>
          <w:sz w:val="24"/>
          <w:szCs w:val="24"/>
        </w:rPr>
      </w:pPr>
      <w:bookmarkStart w:id="1" w:name="_Hlk79616253"/>
      <w:r w:rsidRPr="002C5AA3">
        <w:rPr>
          <w:rFonts w:ascii="Arial" w:hAnsi="Arial" w:cs="Arial"/>
          <w:bCs/>
          <w:sz w:val="24"/>
          <w:szCs w:val="24"/>
          <w:shd w:val="clear" w:color="auto" w:fill="FFFFFF"/>
        </w:rPr>
        <w:t>Os pesquisadores deverão explicar no protocolo de pesquisa</w:t>
      </w:r>
      <w:r w:rsidR="005A4416" w:rsidRPr="002C5AA3">
        <w:rPr>
          <w:rFonts w:ascii="Arial" w:hAnsi="Arial" w:cs="Arial"/>
          <w:bCs/>
          <w:sz w:val="24"/>
          <w:szCs w:val="24"/>
          <w:shd w:val="clear" w:color="auto" w:fill="FFFFFF"/>
        </w:rPr>
        <w:t xml:space="preserve">: a) </w:t>
      </w:r>
      <w:r w:rsidRPr="002C5AA3">
        <w:rPr>
          <w:rFonts w:ascii="Arial" w:hAnsi="Arial" w:cs="Arial"/>
          <w:bCs/>
          <w:sz w:val="24"/>
          <w:szCs w:val="24"/>
          <w:shd w:val="clear" w:color="auto" w:fill="FFFFFF"/>
        </w:rPr>
        <w:t>os métodos e critérios usados para a seleção dos participantes de pesquisa</w:t>
      </w:r>
      <w:r w:rsidR="005A4416" w:rsidRPr="002C5AA3">
        <w:rPr>
          <w:rFonts w:ascii="Arial" w:hAnsi="Arial" w:cs="Arial"/>
          <w:bCs/>
          <w:sz w:val="24"/>
          <w:szCs w:val="24"/>
          <w:shd w:val="clear" w:color="auto" w:fill="FFFFFF"/>
        </w:rPr>
        <w:t xml:space="preserve">; b) </w:t>
      </w:r>
      <w:r w:rsidRPr="002C5AA3">
        <w:rPr>
          <w:rFonts w:ascii="Arial" w:hAnsi="Arial" w:cs="Arial"/>
          <w:bCs/>
          <w:sz w:val="24"/>
          <w:szCs w:val="24"/>
          <w:shd w:val="clear" w:color="auto" w:fill="FFFFFF"/>
        </w:rPr>
        <w:t xml:space="preserve">como será a abordagem desses participantes durante o </w:t>
      </w:r>
      <w:r w:rsidRPr="002C5AA3">
        <w:rPr>
          <w:rFonts w:ascii="Arial" w:hAnsi="Arial" w:cs="Arial"/>
          <w:bCs/>
          <w:sz w:val="24"/>
          <w:szCs w:val="24"/>
          <w:shd w:val="clear" w:color="auto" w:fill="FFFFFF"/>
        </w:rPr>
        <w:lastRenderedPageBreak/>
        <w:t>desenvolvimento da pesquisa</w:t>
      </w:r>
      <w:r w:rsidR="005A4416" w:rsidRPr="002C5AA3">
        <w:rPr>
          <w:rFonts w:ascii="Arial" w:hAnsi="Arial" w:cs="Arial"/>
          <w:bCs/>
          <w:sz w:val="24"/>
          <w:szCs w:val="24"/>
          <w:shd w:val="clear" w:color="auto" w:fill="FFFFFF"/>
        </w:rPr>
        <w:t xml:space="preserve"> e </w:t>
      </w:r>
      <w:r w:rsidRPr="002C5AA3">
        <w:rPr>
          <w:rFonts w:ascii="Arial" w:hAnsi="Arial" w:cs="Arial"/>
          <w:bCs/>
          <w:sz w:val="24"/>
          <w:szCs w:val="24"/>
          <w:shd w:val="clear" w:color="auto" w:fill="FFFFFF"/>
        </w:rPr>
        <w:t>da coleta de dados</w:t>
      </w:r>
      <w:r w:rsidR="005A4416" w:rsidRPr="002C5AA3">
        <w:rPr>
          <w:rFonts w:ascii="Arial" w:hAnsi="Arial" w:cs="Arial"/>
          <w:bCs/>
          <w:sz w:val="24"/>
          <w:szCs w:val="24"/>
          <w:shd w:val="clear" w:color="auto" w:fill="FFFFFF"/>
        </w:rPr>
        <w:t xml:space="preserve">; c) descrever </w:t>
      </w:r>
      <w:r w:rsidRPr="002C5AA3">
        <w:rPr>
          <w:rFonts w:ascii="Arial" w:hAnsi="Arial" w:cs="Arial"/>
          <w:bCs/>
          <w:sz w:val="24"/>
          <w:szCs w:val="24"/>
          <w:shd w:val="clear" w:color="auto" w:fill="FFFFFF"/>
        </w:rPr>
        <w:t>o ambiente</w:t>
      </w:r>
      <w:r w:rsidR="00883D8F" w:rsidRPr="002C5AA3">
        <w:rPr>
          <w:rFonts w:ascii="Arial" w:hAnsi="Arial" w:cs="Arial"/>
          <w:bCs/>
          <w:sz w:val="24"/>
          <w:szCs w:val="24"/>
          <w:shd w:val="clear" w:color="auto" w:fill="FFFFFF"/>
        </w:rPr>
        <w:t xml:space="preserve"> </w:t>
      </w:r>
      <w:bookmarkStart w:id="2" w:name="_Hlk82013544"/>
      <w:r w:rsidR="00883D8F" w:rsidRPr="002C5AA3">
        <w:rPr>
          <w:rFonts w:ascii="Arial" w:hAnsi="Arial" w:cs="Arial"/>
          <w:bCs/>
          <w:sz w:val="24"/>
          <w:szCs w:val="24"/>
          <w:shd w:val="clear" w:color="auto" w:fill="FFFFFF"/>
        </w:rPr>
        <w:t>(espaço, local, etc)</w:t>
      </w:r>
      <w:r w:rsidRPr="002C5AA3">
        <w:rPr>
          <w:rFonts w:ascii="Arial" w:hAnsi="Arial" w:cs="Arial"/>
          <w:bCs/>
          <w:sz w:val="24"/>
          <w:szCs w:val="24"/>
          <w:shd w:val="clear" w:color="auto" w:fill="FFFFFF"/>
        </w:rPr>
        <w:t xml:space="preserve"> em que </w:t>
      </w:r>
      <w:r w:rsidR="005A4416" w:rsidRPr="002C5AA3">
        <w:rPr>
          <w:rFonts w:ascii="Arial" w:hAnsi="Arial" w:cs="Arial"/>
          <w:bCs/>
          <w:sz w:val="24"/>
          <w:szCs w:val="24"/>
          <w:shd w:val="clear" w:color="auto" w:fill="FFFFFF"/>
        </w:rPr>
        <w:t>será aplicado a pesquisa junto com o participante de pesquisa</w:t>
      </w:r>
      <w:r w:rsidRPr="002C5AA3">
        <w:rPr>
          <w:rFonts w:ascii="Arial" w:hAnsi="Arial" w:cs="Arial"/>
          <w:bCs/>
          <w:sz w:val="24"/>
          <w:szCs w:val="24"/>
          <w:shd w:val="clear" w:color="auto" w:fill="FFFFFF"/>
        </w:rPr>
        <w:t xml:space="preserve"> para que possa manter a privacidade do mesmo assim como o sigilo dos dados</w:t>
      </w:r>
      <w:r w:rsidR="00883D8F" w:rsidRPr="002C5AA3">
        <w:rPr>
          <w:rFonts w:ascii="Arial" w:hAnsi="Arial" w:cs="Arial"/>
          <w:bCs/>
          <w:sz w:val="24"/>
          <w:szCs w:val="24"/>
          <w:shd w:val="clear" w:color="auto" w:fill="FFFFFF"/>
        </w:rPr>
        <w:t>, evitando assim problemas éticos  de estigmatização e discriminações</w:t>
      </w:r>
      <w:r w:rsidR="0087100B">
        <w:rPr>
          <w:rFonts w:ascii="Arial" w:hAnsi="Arial" w:cs="Arial"/>
          <w:bCs/>
          <w:sz w:val="24"/>
          <w:szCs w:val="24"/>
          <w:shd w:val="clear" w:color="auto" w:fill="FFFFFF"/>
        </w:rPr>
        <w:t>, d) descrever todas as informações sobre os participantes de pesquisa;</w:t>
      </w:r>
    </w:p>
    <w:bookmarkEnd w:id="1"/>
    <w:bookmarkEnd w:id="2"/>
    <w:p w14:paraId="4EFBAC77" w14:textId="77777777" w:rsidR="005B46F8" w:rsidRPr="002C5AA3" w:rsidRDefault="000039E6" w:rsidP="00822BCE">
      <w:pPr>
        <w:numPr>
          <w:ilvl w:val="0"/>
          <w:numId w:val="7"/>
        </w:numPr>
        <w:shd w:val="clear" w:color="auto" w:fill="FFFFFF"/>
        <w:spacing w:after="0" w:line="480" w:lineRule="auto"/>
        <w:ind w:left="714" w:hanging="357"/>
        <w:jc w:val="both"/>
        <w:textAlignment w:val="baseline"/>
        <w:outlineLvl w:val="0"/>
        <w:rPr>
          <w:rFonts w:ascii="Arial" w:eastAsia="Times New Roman" w:hAnsi="Arial" w:cs="Arial"/>
          <w:bCs/>
          <w:kern w:val="36"/>
          <w:sz w:val="24"/>
          <w:szCs w:val="24"/>
          <w:lang w:eastAsia="pt-BR"/>
        </w:rPr>
      </w:pPr>
      <w:r w:rsidRPr="002C5AA3">
        <w:rPr>
          <w:rFonts w:ascii="Arial" w:hAnsi="Arial" w:cs="Arial"/>
          <w:bCs/>
          <w:sz w:val="24"/>
          <w:szCs w:val="24"/>
        </w:rPr>
        <w:t xml:space="preserve">Importante a leitura </w:t>
      </w:r>
      <w:r w:rsidR="00550820" w:rsidRPr="002C5AA3">
        <w:rPr>
          <w:rFonts w:ascii="Arial" w:hAnsi="Arial" w:cs="Arial"/>
          <w:bCs/>
          <w:sz w:val="24"/>
          <w:szCs w:val="24"/>
        </w:rPr>
        <w:t xml:space="preserve">da </w:t>
      </w:r>
      <w:r w:rsidRPr="002C5AA3">
        <w:rPr>
          <w:rFonts w:ascii="Arial" w:eastAsia="Times New Roman" w:hAnsi="Arial" w:cs="Arial"/>
          <w:bCs/>
          <w:kern w:val="36"/>
          <w:sz w:val="24"/>
          <w:szCs w:val="24"/>
          <w:bdr w:val="none" w:sz="0" w:space="0" w:color="auto" w:frame="1"/>
          <w:lang w:eastAsia="pt-BR"/>
        </w:rPr>
        <w:t>Lei Geral de Proteção de Dados – LGPD (Lei nº 13.709/2018)</w:t>
      </w:r>
    </w:p>
    <w:p w14:paraId="0E47F110" w14:textId="489616BE" w:rsidR="005B46F8" w:rsidRPr="00FB3D68" w:rsidRDefault="00E11C77" w:rsidP="00FB3D68">
      <w:pPr>
        <w:numPr>
          <w:ilvl w:val="0"/>
          <w:numId w:val="7"/>
        </w:numPr>
        <w:shd w:val="clear" w:color="auto" w:fill="FFFFFF"/>
        <w:spacing w:after="0" w:line="480" w:lineRule="auto"/>
        <w:ind w:left="714" w:hanging="357"/>
        <w:jc w:val="both"/>
        <w:textAlignment w:val="baseline"/>
        <w:outlineLvl w:val="0"/>
        <w:rPr>
          <w:rFonts w:ascii="Arial" w:eastAsia="Times New Roman" w:hAnsi="Arial" w:cs="Arial"/>
          <w:bCs/>
          <w:kern w:val="36"/>
          <w:sz w:val="24"/>
          <w:szCs w:val="24"/>
          <w:lang w:eastAsia="pt-BR"/>
        </w:rPr>
      </w:pPr>
      <w:r w:rsidRPr="002C5AA3">
        <w:rPr>
          <w:rFonts w:ascii="Arial" w:hAnsi="Arial" w:cs="Arial"/>
          <w:bCs/>
          <w:sz w:val="24"/>
          <w:szCs w:val="24"/>
        </w:rPr>
        <w:t>Importante a leitura da CARTILHA DOS DIREITOS DOS PARTICIPANTES DE PESQUISA (</w:t>
      </w:r>
      <w:hyperlink r:id="rId15" w:history="1">
        <w:r w:rsidR="005B46F8" w:rsidRPr="002C5AA3">
          <w:rPr>
            <w:rStyle w:val="Hyperlink"/>
            <w:rFonts w:ascii="Arial" w:hAnsi="Arial" w:cs="Arial"/>
            <w:bCs/>
            <w:color w:val="auto"/>
            <w:sz w:val="24"/>
            <w:szCs w:val="24"/>
          </w:rPr>
          <w:t>http://conselho.saude.gov.br/images/comissoes/conep/img/boletins/Cartilha_Direitos_Participantes_de_Pesquisa_2020.pdf</w:t>
        </w:r>
      </w:hyperlink>
      <w:r w:rsidRPr="002C5AA3">
        <w:rPr>
          <w:rFonts w:ascii="Arial" w:hAnsi="Arial" w:cs="Arial"/>
          <w:bCs/>
          <w:sz w:val="24"/>
          <w:szCs w:val="24"/>
        </w:rPr>
        <w:t>)</w:t>
      </w:r>
      <w:r w:rsidR="005B46F8" w:rsidRPr="002C5AA3">
        <w:rPr>
          <w:rFonts w:ascii="Arial" w:hAnsi="Arial" w:cs="Arial"/>
          <w:bCs/>
          <w:sz w:val="24"/>
          <w:szCs w:val="24"/>
        </w:rPr>
        <w:t xml:space="preserve">. Os participantes de pesquisa tem os direitos: </w:t>
      </w:r>
      <w:r w:rsidR="005B46F8" w:rsidRPr="002C5AA3">
        <w:rPr>
          <w:rFonts w:ascii="Arial" w:eastAsia="Times New Roman" w:hAnsi="Arial" w:cs="Arial"/>
          <w:bCs/>
          <w:sz w:val="24"/>
          <w:szCs w:val="24"/>
          <w:lang w:eastAsia="pt-BR"/>
        </w:rPr>
        <w:t xml:space="preserve">Receber informações do estudo de forma clara e acessível, oportunidade de esclarecer dúvidas, tempo necessário para tomada de decisão autônoma, liberdade de recusa em participar do estudo, liberdade para retirar o consentimento a qualquer momento, liberdade para retirar  consentimento para material biológico, </w:t>
      </w:r>
      <w:r w:rsidR="000406CB" w:rsidRPr="002C5AA3">
        <w:rPr>
          <w:rFonts w:ascii="Arial" w:eastAsia="Times New Roman" w:hAnsi="Arial" w:cs="Arial"/>
          <w:bCs/>
          <w:sz w:val="24"/>
          <w:szCs w:val="24"/>
          <w:lang w:eastAsia="pt-BR"/>
        </w:rPr>
        <w:t xml:space="preserve">liberdade de recusa e desistência, </w:t>
      </w:r>
      <w:r w:rsidR="005B46F8" w:rsidRPr="002C5AA3">
        <w:rPr>
          <w:rFonts w:ascii="Arial" w:eastAsia="Times New Roman" w:hAnsi="Arial" w:cs="Arial"/>
          <w:bCs/>
          <w:sz w:val="24"/>
          <w:szCs w:val="24"/>
          <w:lang w:eastAsia="pt-BR"/>
        </w:rPr>
        <w:t>assistência integral e imediata por danos, direito a requerer indenização, ressarcimento de gastos, acesso a resultados dos exames realizados no estudo, receber gratuitamente o que for necessário no estudo,</w:t>
      </w:r>
      <w:r w:rsidR="000872ED" w:rsidRPr="002C5AA3">
        <w:rPr>
          <w:rFonts w:ascii="Arial" w:eastAsia="Times New Roman" w:hAnsi="Arial" w:cs="Arial"/>
          <w:bCs/>
          <w:sz w:val="24"/>
          <w:szCs w:val="24"/>
          <w:lang w:eastAsia="pt-BR"/>
        </w:rPr>
        <w:t xml:space="preserve"> medicação gratuita durante e após a pesquisa, </w:t>
      </w:r>
      <w:r w:rsidR="005B46F8" w:rsidRPr="002C5AA3">
        <w:rPr>
          <w:rFonts w:ascii="Arial" w:eastAsia="Times New Roman" w:hAnsi="Arial" w:cs="Arial"/>
          <w:bCs/>
          <w:sz w:val="24"/>
          <w:szCs w:val="24"/>
          <w:lang w:eastAsia="pt-BR"/>
        </w:rPr>
        <w:t>acesso gratuito ao método contraceptivo escolhido, acesso pós-estudo de forma gratuita e pelo tempo que for necessário</w:t>
      </w:r>
      <w:r w:rsidR="00C63C4D">
        <w:rPr>
          <w:rFonts w:ascii="Arial" w:eastAsia="Times New Roman" w:hAnsi="Arial" w:cs="Arial"/>
          <w:bCs/>
          <w:sz w:val="24"/>
          <w:szCs w:val="24"/>
          <w:lang w:eastAsia="pt-BR"/>
        </w:rPr>
        <w:t xml:space="preserve"> conforme indicação médica</w:t>
      </w:r>
      <w:r w:rsidR="005B46F8" w:rsidRPr="002C5AA3">
        <w:rPr>
          <w:rFonts w:ascii="Arial" w:eastAsia="Times New Roman" w:hAnsi="Arial" w:cs="Arial"/>
          <w:bCs/>
          <w:sz w:val="24"/>
          <w:szCs w:val="24"/>
          <w:lang w:eastAsia="pt-BR"/>
        </w:rPr>
        <w:t xml:space="preserve">, </w:t>
      </w:r>
      <w:r w:rsidR="00E73DBA" w:rsidRPr="002C5AA3">
        <w:rPr>
          <w:rFonts w:ascii="Arial" w:eastAsia="Times New Roman" w:hAnsi="Arial" w:cs="Arial"/>
          <w:bCs/>
          <w:sz w:val="24"/>
          <w:szCs w:val="24"/>
          <w:lang w:eastAsia="pt-BR"/>
        </w:rPr>
        <w:t xml:space="preserve">fornecimento pós-estudo sem restrições, </w:t>
      </w:r>
      <w:r w:rsidR="005B46F8" w:rsidRPr="002C5AA3">
        <w:rPr>
          <w:rFonts w:ascii="Arial" w:eastAsia="Times New Roman" w:hAnsi="Arial" w:cs="Arial"/>
          <w:bCs/>
          <w:sz w:val="24"/>
          <w:szCs w:val="24"/>
          <w:lang w:eastAsia="pt-BR"/>
        </w:rPr>
        <w:t xml:space="preserve">aconselhamento genético, confidencialidade dos dados, respeito a privacidade, informações de contato com o </w:t>
      </w:r>
      <w:r w:rsidR="005B46F8" w:rsidRPr="00FB3D68">
        <w:rPr>
          <w:rFonts w:ascii="Arial" w:eastAsia="Times New Roman" w:hAnsi="Arial" w:cs="Arial"/>
          <w:bCs/>
          <w:sz w:val="24"/>
          <w:szCs w:val="24"/>
          <w:lang w:eastAsia="pt-BR"/>
        </w:rPr>
        <w:lastRenderedPageBreak/>
        <w:t>pesquisador e sistema CEP/CONEP, receber uma via original do TCLE, assinada e rubricada pelos pesquisadores, outros...</w:t>
      </w:r>
    </w:p>
    <w:p w14:paraId="176885CC" w14:textId="77777777" w:rsidR="00FB3D68" w:rsidRPr="00FB3D68" w:rsidRDefault="002D7BAB" w:rsidP="00FB3D68">
      <w:pPr>
        <w:pStyle w:val="PargrafodaLista"/>
        <w:numPr>
          <w:ilvl w:val="0"/>
          <w:numId w:val="7"/>
        </w:numPr>
        <w:tabs>
          <w:tab w:val="clear" w:pos="785"/>
        </w:tabs>
        <w:spacing w:after="0" w:line="480" w:lineRule="auto"/>
        <w:rPr>
          <w:rFonts w:ascii="Arial" w:eastAsia="Times New Roman" w:hAnsi="Arial" w:cs="Arial"/>
          <w:sz w:val="24"/>
          <w:szCs w:val="24"/>
          <w:lang w:eastAsia="pt-BR"/>
        </w:rPr>
      </w:pPr>
      <w:hyperlink r:id="rId16" w:history="1">
        <w:r w:rsidR="00FB3D68" w:rsidRPr="00FB3D68">
          <w:rPr>
            <w:rStyle w:val="Hyperlink"/>
            <w:rFonts w:ascii="Arial" w:eastAsia="Times New Roman" w:hAnsi="Arial" w:cs="Arial"/>
            <w:color w:val="auto"/>
            <w:sz w:val="24"/>
            <w:szCs w:val="24"/>
            <w:u w:val="none"/>
            <w:shd w:val="clear" w:color="auto" w:fill="FFFFFF"/>
            <w:lang w:eastAsia="pt-BR"/>
          </w:rPr>
          <w:t xml:space="preserve">Pesquisas na área de Ciências Humanas e Sociais, torna-se importante a leitura da Carta Circular nº 110-SEI/2017-CONEP/SECNS/MS. </w:t>
        </w:r>
      </w:hyperlink>
    </w:p>
    <w:p w14:paraId="1FE19F6E" w14:textId="77777777" w:rsidR="00FB3D68" w:rsidRPr="00FB3D68" w:rsidRDefault="00FB3D68" w:rsidP="00FB3D68">
      <w:pPr>
        <w:pStyle w:val="PargrafodaLista"/>
        <w:numPr>
          <w:ilvl w:val="0"/>
          <w:numId w:val="7"/>
        </w:numPr>
        <w:tabs>
          <w:tab w:val="clear" w:pos="785"/>
        </w:tabs>
        <w:spacing w:after="0" w:line="480" w:lineRule="auto"/>
        <w:rPr>
          <w:rStyle w:val="Hyperlink"/>
          <w:color w:val="auto"/>
          <w:u w:val="none"/>
          <w:shd w:val="clear" w:color="auto" w:fill="FFFFFF"/>
        </w:rPr>
      </w:pPr>
      <w:r w:rsidRPr="00FB3D68">
        <w:rPr>
          <w:rFonts w:ascii="Arial" w:eastAsia="Times New Roman" w:hAnsi="Arial" w:cs="Arial"/>
          <w:sz w:val="24"/>
          <w:szCs w:val="24"/>
          <w:lang w:eastAsia="pt-BR"/>
        </w:rPr>
        <w:t xml:space="preserve">Pesquisas na área de genética torna-se importante a leitura da </w:t>
      </w:r>
      <w:hyperlink r:id="rId17" w:history="1">
        <w:r w:rsidRPr="00FB3D68">
          <w:rPr>
            <w:rStyle w:val="Hyperlink"/>
            <w:rFonts w:ascii="Arial" w:eastAsia="Times New Roman" w:hAnsi="Arial" w:cs="Arial"/>
            <w:color w:val="auto"/>
            <w:sz w:val="24"/>
            <w:szCs w:val="24"/>
            <w:u w:val="none"/>
            <w:shd w:val="clear" w:color="auto" w:fill="FFFFFF"/>
            <w:lang w:eastAsia="pt-BR"/>
          </w:rPr>
          <w:t>Carta Circular nº. 172/2017/CONEP/CNS/MS que traz esclarecimentos referentes a seleção de Área Temática.</w:t>
        </w:r>
      </w:hyperlink>
    </w:p>
    <w:p w14:paraId="2DADFAE8" w14:textId="77777777" w:rsidR="00FB3D68" w:rsidRPr="00FB3D68" w:rsidRDefault="00FB3D68" w:rsidP="00FB3D68">
      <w:pPr>
        <w:pStyle w:val="PargrafodaLista"/>
        <w:numPr>
          <w:ilvl w:val="0"/>
          <w:numId w:val="7"/>
        </w:numPr>
        <w:tabs>
          <w:tab w:val="clear" w:pos="785"/>
        </w:tabs>
        <w:spacing w:line="480" w:lineRule="auto"/>
        <w:rPr>
          <w:rFonts w:ascii="Arial" w:hAnsi="Arial" w:cs="Arial"/>
          <w:sz w:val="24"/>
          <w:szCs w:val="24"/>
        </w:rPr>
      </w:pPr>
      <w:r w:rsidRPr="00FB3D68">
        <w:rPr>
          <w:rFonts w:ascii="Arial" w:hAnsi="Arial" w:cs="Arial"/>
          <w:sz w:val="24"/>
          <w:szCs w:val="24"/>
        </w:rPr>
        <w:t xml:space="preserve">Projeto Piloto, conforme Resolução 510, também deve ser submetido ao CEP. </w:t>
      </w:r>
    </w:p>
    <w:p w14:paraId="797C8FC9" w14:textId="093033BE" w:rsidR="0007236D" w:rsidRPr="00FB3D68" w:rsidRDefault="0042714A" w:rsidP="00FB3D68">
      <w:pPr>
        <w:numPr>
          <w:ilvl w:val="0"/>
          <w:numId w:val="7"/>
        </w:numPr>
        <w:spacing w:after="0" w:line="480" w:lineRule="auto"/>
        <w:ind w:left="714" w:hanging="357"/>
        <w:jc w:val="both"/>
        <w:rPr>
          <w:rFonts w:ascii="Arial" w:hAnsi="Arial" w:cs="Arial"/>
          <w:bCs/>
          <w:sz w:val="24"/>
          <w:szCs w:val="24"/>
        </w:rPr>
      </w:pPr>
      <w:r w:rsidRPr="00FB3D68">
        <w:rPr>
          <w:rFonts w:ascii="Arial" w:hAnsi="Arial" w:cs="Arial"/>
          <w:bCs/>
          <w:sz w:val="24"/>
          <w:szCs w:val="24"/>
        </w:rPr>
        <w:t>N</w:t>
      </w:r>
      <w:r w:rsidR="007E2E14" w:rsidRPr="00FB3D68">
        <w:rPr>
          <w:rFonts w:ascii="Arial" w:hAnsi="Arial" w:cs="Arial"/>
          <w:bCs/>
          <w:sz w:val="24"/>
          <w:szCs w:val="24"/>
        </w:rPr>
        <w:t>o</w:t>
      </w:r>
      <w:r w:rsidRPr="00FB3D68">
        <w:rPr>
          <w:rFonts w:ascii="Arial" w:hAnsi="Arial" w:cs="Arial"/>
          <w:bCs/>
          <w:sz w:val="24"/>
          <w:szCs w:val="24"/>
        </w:rPr>
        <w:t xml:space="preserve"> cronograma </w:t>
      </w:r>
      <w:r w:rsidR="007E2E14" w:rsidRPr="00FB3D68">
        <w:rPr>
          <w:rFonts w:ascii="Arial" w:hAnsi="Arial" w:cs="Arial"/>
          <w:bCs/>
          <w:sz w:val="24"/>
          <w:szCs w:val="24"/>
        </w:rPr>
        <w:t xml:space="preserve">inserido em todos os documentos (projeto, modelo </w:t>
      </w:r>
      <w:r w:rsidR="00DC1692" w:rsidRPr="00FB3D68">
        <w:rPr>
          <w:rFonts w:ascii="Arial" w:hAnsi="Arial" w:cs="Arial"/>
          <w:bCs/>
          <w:sz w:val="24"/>
          <w:szCs w:val="24"/>
        </w:rPr>
        <w:t>cronograma,</w:t>
      </w:r>
      <w:r w:rsidR="007E2E14" w:rsidRPr="00FB3D68">
        <w:rPr>
          <w:rFonts w:ascii="Arial" w:hAnsi="Arial" w:cs="Arial"/>
          <w:bCs/>
          <w:sz w:val="24"/>
          <w:szCs w:val="24"/>
        </w:rPr>
        <w:t xml:space="preserve"> via link CEP/CEUNSP) e na Plataforma Brasil</w:t>
      </w:r>
      <w:r w:rsidR="00460683" w:rsidRPr="00FB3D68">
        <w:rPr>
          <w:rFonts w:ascii="Arial" w:hAnsi="Arial" w:cs="Arial"/>
          <w:bCs/>
          <w:sz w:val="24"/>
          <w:szCs w:val="24"/>
        </w:rPr>
        <w:t>,</w:t>
      </w:r>
      <w:r w:rsidR="007E2E14" w:rsidRPr="00FB3D68">
        <w:rPr>
          <w:rFonts w:ascii="Arial" w:hAnsi="Arial" w:cs="Arial"/>
          <w:bCs/>
          <w:sz w:val="24"/>
          <w:szCs w:val="24"/>
        </w:rPr>
        <w:t xml:space="preserve"> </w:t>
      </w:r>
      <w:r w:rsidRPr="00FB3D68">
        <w:rPr>
          <w:rFonts w:ascii="Arial" w:hAnsi="Arial" w:cs="Arial"/>
          <w:bCs/>
          <w:sz w:val="24"/>
          <w:szCs w:val="24"/>
        </w:rPr>
        <w:t>deve</w:t>
      </w:r>
      <w:r w:rsidR="00492E3B" w:rsidRPr="00FB3D68">
        <w:rPr>
          <w:rFonts w:ascii="Arial" w:hAnsi="Arial" w:cs="Arial"/>
          <w:bCs/>
          <w:sz w:val="24"/>
          <w:szCs w:val="24"/>
        </w:rPr>
        <w:t>rá</w:t>
      </w:r>
      <w:r w:rsidRPr="00FB3D68">
        <w:rPr>
          <w:rFonts w:ascii="Arial" w:hAnsi="Arial" w:cs="Arial"/>
          <w:bCs/>
          <w:sz w:val="24"/>
          <w:szCs w:val="24"/>
        </w:rPr>
        <w:t xml:space="preserve"> estar bem claro </w:t>
      </w:r>
      <w:r w:rsidR="007E2E14" w:rsidRPr="00FB3D68">
        <w:rPr>
          <w:rFonts w:ascii="Arial" w:hAnsi="Arial" w:cs="Arial"/>
          <w:bCs/>
          <w:sz w:val="24"/>
          <w:szCs w:val="24"/>
        </w:rPr>
        <w:t xml:space="preserve">a data </w:t>
      </w:r>
      <w:r w:rsidR="00DC1692" w:rsidRPr="00FB3D68">
        <w:rPr>
          <w:rFonts w:ascii="Arial" w:hAnsi="Arial" w:cs="Arial"/>
          <w:bCs/>
          <w:sz w:val="24"/>
          <w:szCs w:val="24"/>
        </w:rPr>
        <w:t xml:space="preserve">(dia, mês e ano) </w:t>
      </w:r>
      <w:r w:rsidR="007E2E14" w:rsidRPr="00FB3D68">
        <w:rPr>
          <w:rFonts w:ascii="Arial" w:hAnsi="Arial" w:cs="Arial"/>
          <w:bCs/>
          <w:sz w:val="24"/>
          <w:szCs w:val="24"/>
        </w:rPr>
        <w:t xml:space="preserve">de início da </w:t>
      </w:r>
      <w:r w:rsidRPr="00FB3D68">
        <w:rPr>
          <w:rFonts w:ascii="Arial" w:hAnsi="Arial" w:cs="Arial"/>
          <w:bCs/>
          <w:sz w:val="24"/>
          <w:szCs w:val="24"/>
        </w:rPr>
        <w:t xml:space="preserve">coleta de dados, aplicação de questionários ou qualquer outro tipo de instrumento de avaliação, </w:t>
      </w:r>
      <w:r w:rsidR="004178E4" w:rsidRPr="00FB3D68">
        <w:rPr>
          <w:rFonts w:ascii="Arial" w:hAnsi="Arial" w:cs="Arial"/>
          <w:bCs/>
          <w:sz w:val="24"/>
          <w:szCs w:val="24"/>
        </w:rPr>
        <w:t xml:space="preserve">intervenções, </w:t>
      </w:r>
      <w:r w:rsidRPr="00FB3D68">
        <w:rPr>
          <w:rFonts w:ascii="Arial" w:hAnsi="Arial" w:cs="Arial"/>
          <w:bCs/>
          <w:sz w:val="24"/>
          <w:szCs w:val="24"/>
        </w:rPr>
        <w:t>análise dos dados, dentre outros tópicos importantes para análise</w:t>
      </w:r>
      <w:r w:rsidR="00B563A0" w:rsidRPr="00FB3D68">
        <w:rPr>
          <w:rFonts w:ascii="Arial" w:hAnsi="Arial" w:cs="Arial"/>
          <w:bCs/>
          <w:sz w:val="24"/>
          <w:szCs w:val="24"/>
        </w:rPr>
        <w:t xml:space="preserve"> ética do cronograma do projeto. Portanto, é obrigatório a descrição de todas as etapas da pesquisa;</w:t>
      </w:r>
    </w:p>
    <w:p w14:paraId="2AAF5397" w14:textId="77777777" w:rsidR="0087100B" w:rsidRPr="00BB6F2F" w:rsidRDefault="0087100B" w:rsidP="0087100B">
      <w:pPr>
        <w:pStyle w:val="PargrafodaLista"/>
        <w:numPr>
          <w:ilvl w:val="0"/>
          <w:numId w:val="7"/>
        </w:numPr>
        <w:tabs>
          <w:tab w:val="clear" w:pos="785"/>
          <w:tab w:val="num" w:pos="720"/>
        </w:tabs>
        <w:spacing w:line="480" w:lineRule="auto"/>
        <w:ind w:left="714" w:hanging="357"/>
        <w:jc w:val="both"/>
        <w:rPr>
          <w:rFonts w:ascii="Arial" w:hAnsi="Arial" w:cs="Arial"/>
          <w:sz w:val="24"/>
          <w:szCs w:val="24"/>
        </w:rPr>
      </w:pPr>
      <w:r w:rsidRPr="00BB6F2F">
        <w:rPr>
          <w:rFonts w:ascii="Arial" w:hAnsi="Arial" w:cs="Arial"/>
          <w:sz w:val="24"/>
          <w:szCs w:val="24"/>
        </w:rPr>
        <w:t xml:space="preserve">No cronograma não pode colocar o item “levantamento bibliográfico” que geralmente tem datas retroativas da reunião do CEP pois isto pode caracterizar que a pesquisa já começou antes da análise ética do CEP. Portanto, no cronograma deve abordar apenas as atividades de intervenção, coleta de dados e outras condutas com o participante de pesquisa bem como as etapas posteriores que são as análises dos dados, tudo em data programada após a data da reunião do CEP conforme disponibilizado no link CEP. </w:t>
      </w:r>
    </w:p>
    <w:p w14:paraId="3AA4F959" w14:textId="77777777" w:rsidR="00C1180A" w:rsidRPr="002C5AA3" w:rsidRDefault="00C1180A" w:rsidP="00822BCE">
      <w:pPr>
        <w:pStyle w:val="PargrafodaLista"/>
        <w:numPr>
          <w:ilvl w:val="0"/>
          <w:numId w:val="7"/>
        </w:numPr>
        <w:spacing w:after="0" w:line="480" w:lineRule="auto"/>
        <w:jc w:val="both"/>
        <w:rPr>
          <w:rFonts w:ascii="Arial" w:hAnsi="Arial" w:cs="Arial"/>
          <w:bCs/>
          <w:sz w:val="24"/>
          <w:szCs w:val="24"/>
        </w:rPr>
      </w:pPr>
      <w:r w:rsidRPr="002C5AA3">
        <w:rPr>
          <w:rFonts w:ascii="Arial" w:hAnsi="Arial" w:cs="Arial"/>
          <w:bCs/>
          <w:sz w:val="24"/>
          <w:szCs w:val="24"/>
        </w:rPr>
        <w:lastRenderedPageBreak/>
        <w:t xml:space="preserve">Protocolo de projeto de pesquisa deve seguir as orientações do link </w:t>
      </w:r>
      <w:r w:rsidR="0004113B" w:rsidRPr="002C5AA3">
        <w:rPr>
          <w:rFonts w:ascii="Arial" w:hAnsi="Arial" w:cs="Arial"/>
          <w:bCs/>
          <w:sz w:val="24"/>
          <w:szCs w:val="24"/>
        </w:rPr>
        <w:t>CEP-CEUNSP</w:t>
      </w:r>
      <w:r w:rsidRPr="002C5AA3">
        <w:rPr>
          <w:rFonts w:ascii="Arial" w:hAnsi="Arial" w:cs="Arial"/>
          <w:bCs/>
          <w:sz w:val="24"/>
          <w:szCs w:val="24"/>
        </w:rPr>
        <w:t xml:space="preserve"> e o exigido pela </w:t>
      </w:r>
      <w:r w:rsidR="0004113B" w:rsidRPr="002C5AA3">
        <w:rPr>
          <w:rFonts w:ascii="Arial" w:hAnsi="Arial" w:cs="Arial"/>
          <w:bCs/>
          <w:sz w:val="24"/>
          <w:szCs w:val="24"/>
        </w:rPr>
        <w:t>resolução</w:t>
      </w:r>
      <w:r w:rsidRPr="002C5AA3">
        <w:rPr>
          <w:rFonts w:ascii="Arial" w:hAnsi="Arial" w:cs="Arial"/>
          <w:bCs/>
          <w:sz w:val="24"/>
          <w:szCs w:val="24"/>
        </w:rPr>
        <w:t xml:space="preserve"> CNS </w:t>
      </w:r>
      <w:r w:rsidR="0004113B" w:rsidRPr="002C5AA3">
        <w:rPr>
          <w:rFonts w:ascii="Arial" w:hAnsi="Arial" w:cs="Arial"/>
          <w:bCs/>
          <w:sz w:val="24"/>
          <w:szCs w:val="24"/>
        </w:rPr>
        <w:t>n. º</w:t>
      </w:r>
      <w:r w:rsidRPr="002C5AA3">
        <w:rPr>
          <w:rFonts w:ascii="Arial" w:hAnsi="Arial" w:cs="Arial"/>
          <w:bCs/>
          <w:sz w:val="24"/>
          <w:szCs w:val="24"/>
        </w:rPr>
        <w:t xml:space="preserve"> 196/96, VI.2 E VI.3;</w:t>
      </w:r>
    </w:p>
    <w:p w14:paraId="65FE9163" w14:textId="77777777" w:rsidR="00C1180A" w:rsidRPr="002C5AA3" w:rsidRDefault="00C1180A" w:rsidP="00822BCE">
      <w:pPr>
        <w:pStyle w:val="PargrafodaLista"/>
        <w:numPr>
          <w:ilvl w:val="0"/>
          <w:numId w:val="7"/>
        </w:numPr>
        <w:spacing w:line="480" w:lineRule="auto"/>
        <w:jc w:val="both"/>
        <w:rPr>
          <w:rFonts w:ascii="Arial" w:hAnsi="Arial" w:cs="Arial"/>
          <w:bCs/>
          <w:sz w:val="24"/>
          <w:szCs w:val="24"/>
        </w:rPr>
      </w:pPr>
      <w:r w:rsidRPr="002C5AA3">
        <w:rPr>
          <w:rFonts w:ascii="Arial" w:hAnsi="Arial" w:cs="Arial"/>
          <w:bCs/>
          <w:sz w:val="24"/>
          <w:szCs w:val="24"/>
        </w:rPr>
        <w:t xml:space="preserve">Os pesquisadores devem ler sobre a privacidade e a confidencialidade (RES. CNS </w:t>
      </w:r>
      <w:r w:rsidR="0004113B" w:rsidRPr="002C5AA3">
        <w:rPr>
          <w:rFonts w:ascii="Arial" w:hAnsi="Arial" w:cs="Arial"/>
          <w:bCs/>
          <w:sz w:val="24"/>
          <w:szCs w:val="24"/>
        </w:rPr>
        <w:t>n. º</w:t>
      </w:r>
      <w:r w:rsidRPr="002C5AA3">
        <w:rPr>
          <w:rFonts w:ascii="Arial" w:hAnsi="Arial" w:cs="Arial"/>
          <w:bCs/>
          <w:sz w:val="24"/>
          <w:szCs w:val="24"/>
        </w:rPr>
        <w:t xml:space="preserve"> 196/96 IV.3.F);</w:t>
      </w:r>
    </w:p>
    <w:p w14:paraId="721C7CCC" w14:textId="77777777" w:rsidR="00AD1D26" w:rsidRPr="002C5AA3" w:rsidRDefault="00AD1D26" w:rsidP="00822BCE">
      <w:pPr>
        <w:pStyle w:val="PargrafodaLista"/>
        <w:numPr>
          <w:ilvl w:val="0"/>
          <w:numId w:val="7"/>
        </w:numPr>
        <w:spacing w:after="0" w:line="480" w:lineRule="auto"/>
        <w:jc w:val="both"/>
        <w:rPr>
          <w:rFonts w:ascii="Arial" w:hAnsi="Arial" w:cs="Arial"/>
          <w:bCs/>
          <w:sz w:val="24"/>
          <w:szCs w:val="24"/>
        </w:rPr>
      </w:pPr>
      <w:r w:rsidRPr="002C5AA3">
        <w:rPr>
          <w:rFonts w:ascii="Arial" w:hAnsi="Arial" w:cs="Arial"/>
          <w:bCs/>
          <w:sz w:val="24"/>
          <w:szCs w:val="24"/>
        </w:rPr>
        <w:t>O CEP não avalia projeto em andamento ou já executado;</w:t>
      </w:r>
    </w:p>
    <w:p w14:paraId="1D8BE12B" w14:textId="77777777" w:rsidR="00C47D82" w:rsidRPr="002C5AA3" w:rsidRDefault="00AD1D26" w:rsidP="00822BCE">
      <w:pPr>
        <w:numPr>
          <w:ilvl w:val="0"/>
          <w:numId w:val="7"/>
        </w:numPr>
        <w:spacing w:after="0" w:line="480" w:lineRule="auto"/>
        <w:jc w:val="both"/>
        <w:rPr>
          <w:rFonts w:ascii="Arial" w:hAnsi="Arial" w:cs="Arial"/>
          <w:bCs/>
          <w:sz w:val="24"/>
          <w:szCs w:val="24"/>
        </w:rPr>
      </w:pPr>
      <w:r w:rsidRPr="002C5AA3">
        <w:rPr>
          <w:rFonts w:ascii="Arial" w:hAnsi="Arial" w:cs="Arial"/>
          <w:bCs/>
          <w:sz w:val="24"/>
          <w:szCs w:val="24"/>
        </w:rPr>
        <w:t>Caso o CEP for notificado de que uma pesquisa em fase de relatoria já esteja em execução</w:t>
      </w:r>
      <w:r w:rsidR="00297344" w:rsidRPr="002C5AA3">
        <w:rPr>
          <w:rFonts w:ascii="Arial" w:hAnsi="Arial" w:cs="Arial"/>
          <w:bCs/>
          <w:sz w:val="24"/>
          <w:szCs w:val="24"/>
        </w:rPr>
        <w:t xml:space="preserve"> antes da apreciação final pelo Comitê </w:t>
      </w:r>
      <w:r w:rsidRPr="002C5AA3">
        <w:rPr>
          <w:rFonts w:ascii="Arial" w:hAnsi="Arial" w:cs="Arial"/>
          <w:bCs/>
          <w:sz w:val="24"/>
          <w:szCs w:val="24"/>
        </w:rPr>
        <w:t>e, comprovado, a mesma será reprovada</w:t>
      </w:r>
      <w:r w:rsidR="0094658E" w:rsidRPr="002C5AA3">
        <w:rPr>
          <w:rFonts w:ascii="Arial" w:hAnsi="Arial" w:cs="Arial"/>
          <w:bCs/>
          <w:sz w:val="24"/>
          <w:szCs w:val="24"/>
        </w:rPr>
        <w:t>;</w:t>
      </w:r>
    </w:p>
    <w:p w14:paraId="11C22002" w14:textId="393E3684" w:rsidR="00FD1B33" w:rsidRPr="002C5AA3" w:rsidRDefault="000E1B89" w:rsidP="00822BCE">
      <w:pPr>
        <w:numPr>
          <w:ilvl w:val="0"/>
          <w:numId w:val="7"/>
        </w:numPr>
        <w:spacing w:after="0" w:line="480" w:lineRule="auto"/>
        <w:jc w:val="both"/>
        <w:rPr>
          <w:rFonts w:ascii="Arial" w:hAnsi="Arial" w:cs="Arial"/>
          <w:bCs/>
          <w:sz w:val="24"/>
          <w:szCs w:val="24"/>
        </w:rPr>
      </w:pPr>
      <w:r w:rsidRPr="002C5AA3">
        <w:rPr>
          <w:rFonts w:ascii="Arial" w:hAnsi="Arial" w:cs="Arial"/>
          <w:bCs/>
          <w:sz w:val="24"/>
          <w:szCs w:val="24"/>
        </w:rPr>
        <w:t>O Pesquisador deve</w:t>
      </w:r>
      <w:r w:rsidR="004E3D7C" w:rsidRPr="002C5AA3">
        <w:rPr>
          <w:rFonts w:ascii="Arial" w:hAnsi="Arial" w:cs="Arial"/>
          <w:bCs/>
          <w:sz w:val="24"/>
          <w:szCs w:val="24"/>
        </w:rPr>
        <w:t>rá fazer a s</w:t>
      </w:r>
      <w:r w:rsidRPr="002C5AA3">
        <w:rPr>
          <w:rFonts w:ascii="Arial" w:hAnsi="Arial" w:cs="Arial"/>
          <w:bCs/>
          <w:sz w:val="24"/>
          <w:szCs w:val="24"/>
        </w:rPr>
        <w:t>ubmissão do projeto via Plataforma Brasil,</w:t>
      </w:r>
      <w:r w:rsidR="00321D66" w:rsidRPr="002C5AA3">
        <w:rPr>
          <w:rFonts w:ascii="Arial" w:hAnsi="Arial" w:cs="Arial"/>
          <w:bCs/>
          <w:sz w:val="24"/>
          <w:szCs w:val="24"/>
        </w:rPr>
        <w:t xml:space="preserve"> online, </w:t>
      </w:r>
      <w:r w:rsidRPr="002C5AA3">
        <w:rPr>
          <w:rFonts w:ascii="Arial" w:hAnsi="Arial" w:cs="Arial"/>
          <w:bCs/>
          <w:sz w:val="24"/>
          <w:szCs w:val="24"/>
        </w:rPr>
        <w:t>inserindo todos os documentos necessários</w:t>
      </w:r>
      <w:r w:rsidR="00AC1B8E" w:rsidRPr="002C5AA3">
        <w:rPr>
          <w:rFonts w:ascii="Arial" w:hAnsi="Arial" w:cs="Arial"/>
          <w:bCs/>
          <w:sz w:val="24"/>
          <w:szCs w:val="24"/>
        </w:rPr>
        <w:t xml:space="preserve"> conforme indicado no link do CEP/CEUNSP</w:t>
      </w:r>
      <w:r w:rsidRPr="002C5AA3">
        <w:rPr>
          <w:rFonts w:ascii="Arial" w:hAnsi="Arial" w:cs="Arial"/>
          <w:bCs/>
          <w:sz w:val="24"/>
          <w:szCs w:val="24"/>
        </w:rPr>
        <w:t xml:space="preserve">. NADA de impresso </w:t>
      </w:r>
      <w:r w:rsidR="00C77BC4" w:rsidRPr="002C5AA3">
        <w:rPr>
          <w:rFonts w:ascii="Arial" w:hAnsi="Arial" w:cs="Arial"/>
          <w:bCs/>
          <w:sz w:val="24"/>
          <w:szCs w:val="24"/>
        </w:rPr>
        <w:t xml:space="preserve">ou por email </w:t>
      </w:r>
      <w:r w:rsidRPr="002C5AA3">
        <w:rPr>
          <w:rFonts w:ascii="Arial" w:hAnsi="Arial" w:cs="Arial"/>
          <w:bCs/>
          <w:sz w:val="24"/>
          <w:szCs w:val="24"/>
        </w:rPr>
        <w:t xml:space="preserve">deverá ser </w:t>
      </w:r>
      <w:r w:rsidR="00C77BC4" w:rsidRPr="002C5AA3">
        <w:rPr>
          <w:rFonts w:ascii="Arial" w:hAnsi="Arial" w:cs="Arial"/>
          <w:bCs/>
          <w:sz w:val="24"/>
          <w:szCs w:val="24"/>
        </w:rPr>
        <w:t>enviado</w:t>
      </w:r>
      <w:r w:rsidRPr="002C5AA3">
        <w:rPr>
          <w:rFonts w:ascii="Arial" w:hAnsi="Arial" w:cs="Arial"/>
          <w:bCs/>
          <w:sz w:val="24"/>
          <w:szCs w:val="24"/>
        </w:rPr>
        <w:t xml:space="preserve"> </w:t>
      </w:r>
      <w:r w:rsidR="00C77BC4" w:rsidRPr="002C5AA3">
        <w:rPr>
          <w:rFonts w:ascii="Arial" w:hAnsi="Arial" w:cs="Arial"/>
          <w:bCs/>
          <w:sz w:val="24"/>
          <w:szCs w:val="24"/>
        </w:rPr>
        <w:t>para</w:t>
      </w:r>
      <w:r w:rsidRPr="002C5AA3">
        <w:rPr>
          <w:rFonts w:ascii="Arial" w:hAnsi="Arial" w:cs="Arial"/>
          <w:bCs/>
          <w:sz w:val="24"/>
          <w:szCs w:val="24"/>
        </w:rPr>
        <w:t xml:space="preserve"> secretária ou ao coordenador e membros do CEP</w:t>
      </w:r>
      <w:r w:rsidR="00AC1B8E" w:rsidRPr="002C5AA3">
        <w:rPr>
          <w:rFonts w:ascii="Arial" w:hAnsi="Arial" w:cs="Arial"/>
          <w:bCs/>
          <w:sz w:val="24"/>
          <w:szCs w:val="24"/>
        </w:rPr>
        <w:t>/CEUNSP</w:t>
      </w:r>
      <w:r w:rsidR="00BA7837" w:rsidRPr="002C5AA3">
        <w:rPr>
          <w:rFonts w:ascii="Arial" w:hAnsi="Arial" w:cs="Arial"/>
          <w:bCs/>
          <w:sz w:val="24"/>
          <w:szCs w:val="24"/>
        </w:rPr>
        <w:t>. Portanto, s</w:t>
      </w:r>
      <w:r w:rsidR="00BA7837" w:rsidRPr="002C5AA3">
        <w:rPr>
          <w:rStyle w:val="Forte"/>
          <w:rFonts w:ascii="Arial" w:hAnsi="Arial" w:cs="Arial"/>
          <w:b w:val="0"/>
          <w:sz w:val="24"/>
          <w:szCs w:val="24"/>
          <w:bdr w:val="none" w:sz="0" w:space="0" w:color="auto" w:frame="1"/>
          <w:shd w:val="clear" w:color="auto" w:fill="FFFFFF"/>
        </w:rPr>
        <w:t xml:space="preserve">omente serão aceitos protocolos de pesquisa </w:t>
      </w:r>
      <w:r w:rsidR="00625E54" w:rsidRPr="002C5AA3">
        <w:rPr>
          <w:rStyle w:val="Forte"/>
          <w:rFonts w:ascii="Arial" w:hAnsi="Arial" w:cs="Arial"/>
          <w:b w:val="0"/>
          <w:sz w:val="24"/>
          <w:szCs w:val="24"/>
          <w:bdr w:val="none" w:sz="0" w:space="0" w:color="auto" w:frame="1"/>
          <w:shd w:val="clear" w:color="auto" w:fill="FFFFFF"/>
        </w:rPr>
        <w:t>anexados</w:t>
      </w:r>
      <w:r w:rsidR="00BA7837" w:rsidRPr="002C5AA3">
        <w:rPr>
          <w:rStyle w:val="Forte"/>
          <w:rFonts w:ascii="Arial" w:hAnsi="Arial" w:cs="Arial"/>
          <w:b w:val="0"/>
          <w:sz w:val="24"/>
          <w:szCs w:val="24"/>
          <w:bdr w:val="none" w:sz="0" w:space="0" w:color="auto" w:frame="1"/>
          <w:shd w:val="clear" w:color="auto" w:fill="FFFFFF"/>
        </w:rPr>
        <w:t xml:space="preserve"> na Plataforma Brasil e com toda a documentação necessária (Resolução Nº 466/2012, Norma Operacional CNS/MS nº 001/2013).</w:t>
      </w:r>
    </w:p>
    <w:p w14:paraId="5F52A213" w14:textId="134F8E8A" w:rsidR="001417A3" w:rsidRPr="002C5AA3" w:rsidRDefault="00A346E7" w:rsidP="00822BCE">
      <w:pPr>
        <w:numPr>
          <w:ilvl w:val="0"/>
          <w:numId w:val="7"/>
        </w:numPr>
        <w:spacing w:after="0" w:line="480" w:lineRule="auto"/>
        <w:jc w:val="both"/>
        <w:rPr>
          <w:rFonts w:ascii="Arial" w:hAnsi="Arial" w:cs="Arial"/>
          <w:bCs/>
          <w:sz w:val="24"/>
          <w:szCs w:val="24"/>
        </w:rPr>
      </w:pPr>
      <w:r w:rsidRPr="002C5AA3">
        <w:rPr>
          <w:rFonts w:ascii="Arial" w:hAnsi="Arial" w:cs="Arial"/>
          <w:bCs/>
          <w:sz w:val="24"/>
          <w:szCs w:val="24"/>
        </w:rPr>
        <w:t xml:space="preserve">O pesquisador deve conferir a compatibilidade de informações comuns entre </w:t>
      </w:r>
      <w:r w:rsidR="003B2D53" w:rsidRPr="002C5AA3">
        <w:rPr>
          <w:rFonts w:ascii="Arial" w:hAnsi="Arial" w:cs="Arial"/>
          <w:bCs/>
          <w:sz w:val="24"/>
          <w:szCs w:val="24"/>
        </w:rPr>
        <w:t xml:space="preserve">os </w:t>
      </w:r>
      <w:r w:rsidRPr="002C5AA3">
        <w:rPr>
          <w:rFonts w:ascii="Arial" w:hAnsi="Arial" w:cs="Arial"/>
          <w:bCs/>
          <w:sz w:val="24"/>
          <w:szCs w:val="24"/>
        </w:rPr>
        <w:t xml:space="preserve">documentos </w:t>
      </w:r>
      <w:r w:rsidR="001417A3" w:rsidRPr="002C5AA3">
        <w:rPr>
          <w:rFonts w:ascii="Arial" w:hAnsi="Arial" w:cs="Arial"/>
          <w:bCs/>
          <w:sz w:val="24"/>
          <w:szCs w:val="24"/>
        </w:rPr>
        <w:t>modelos exigidos pelo CEP</w:t>
      </w:r>
      <w:r w:rsidR="005E32A9" w:rsidRPr="002C5AA3">
        <w:rPr>
          <w:rFonts w:ascii="Arial" w:hAnsi="Arial" w:cs="Arial"/>
          <w:bCs/>
          <w:sz w:val="24"/>
          <w:szCs w:val="24"/>
        </w:rPr>
        <w:t>/CEUNSP</w:t>
      </w:r>
      <w:r w:rsidR="001417A3" w:rsidRPr="002C5AA3">
        <w:rPr>
          <w:rFonts w:ascii="Arial" w:hAnsi="Arial" w:cs="Arial"/>
          <w:bCs/>
          <w:sz w:val="24"/>
          <w:szCs w:val="24"/>
        </w:rPr>
        <w:t xml:space="preserve"> </w:t>
      </w:r>
      <w:r w:rsidRPr="002C5AA3">
        <w:rPr>
          <w:rFonts w:ascii="Arial" w:hAnsi="Arial" w:cs="Arial"/>
          <w:bCs/>
          <w:sz w:val="24"/>
          <w:szCs w:val="24"/>
        </w:rPr>
        <w:t xml:space="preserve">e as informações </w:t>
      </w:r>
      <w:r w:rsidR="008304AF" w:rsidRPr="002C5AA3">
        <w:rPr>
          <w:rFonts w:ascii="Arial" w:hAnsi="Arial" w:cs="Arial"/>
          <w:bCs/>
          <w:sz w:val="24"/>
          <w:szCs w:val="24"/>
        </w:rPr>
        <w:t>inseridas</w:t>
      </w:r>
      <w:r w:rsidRPr="002C5AA3">
        <w:rPr>
          <w:rFonts w:ascii="Arial" w:hAnsi="Arial" w:cs="Arial"/>
          <w:bCs/>
          <w:sz w:val="24"/>
          <w:szCs w:val="24"/>
        </w:rPr>
        <w:t xml:space="preserve"> na Plataforma Brasil</w:t>
      </w:r>
      <w:r w:rsidR="003B2D53" w:rsidRPr="002C5AA3">
        <w:rPr>
          <w:rFonts w:ascii="Arial" w:hAnsi="Arial" w:cs="Arial"/>
          <w:bCs/>
          <w:sz w:val="24"/>
          <w:szCs w:val="24"/>
        </w:rPr>
        <w:t xml:space="preserve"> que gera o d</w:t>
      </w:r>
      <w:r w:rsidR="0007236D" w:rsidRPr="002C5AA3">
        <w:rPr>
          <w:rFonts w:ascii="Arial" w:hAnsi="Arial" w:cs="Arial"/>
          <w:bCs/>
          <w:sz w:val="24"/>
          <w:szCs w:val="24"/>
        </w:rPr>
        <w:t>o</w:t>
      </w:r>
      <w:r w:rsidR="001417A3" w:rsidRPr="002C5AA3">
        <w:rPr>
          <w:rFonts w:ascii="Arial" w:hAnsi="Arial" w:cs="Arial"/>
          <w:bCs/>
          <w:sz w:val="24"/>
          <w:szCs w:val="24"/>
        </w:rPr>
        <w:t>cumento PB_Informações Básicas;</w:t>
      </w:r>
    </w:p>
    <w:p w14:paraId="46736488" w14:textId="77777777" w:rsidR="00C63C4D" w:rsidRPr="00CA47CB" w:rsidRDefault="00D363D1" w:rsidP="00C63C4D">
      <w:pPr>
        <w:numPr>
          <w:ilvl w:val="0"/>
          <w:numId w:val="7"/>
        </w:numPr>
        <w:tabs>
          <w:tab w:val="clear" w:pos="785"/>
          <w:tab w:val="num" w:pos="720"/>
        </w:tabs>
        <w:spacing w:after="0" w:line="480" w:lineRule="auto"/>
        <w:ind w:left="720"/>
        <w:jc w:val="both"/>
        <w:rPr>
          <w:rFonts w:ascii="Arial" w:hAnsi="Arial" w:cs="Arial"/>
          <w:bCs/>
          <w:sz w:val="24"/>
          <w:szCs w:val="24"/>
        </w:rPr>
      </w:pPr>
      <w:r w:rsidRPr="002C5AA3">
        <w:rPr>
          <w:rFonts w:ascii="Arial" w:hAnsi="Arial" w:cs="Arial"/>
          <w:bCs/>
          <w:sz w:val="24"/>
          <w:szCs w:val="24"/>
          <w:shd w:val="clear" w:color="auto" w:fill="FFFFFF"/>
        </w:rPr>
        <w:t>Em projetos multicêntricos deverá ter um pesquisador responsável em cada local/instituição onde será desenvolvida a pesquisa.</w:t>
      </w:r>
      <w:r w:rsidR="00C63C4D">
        <w:rPr>
          <w:rFonts w:ascii="Arial" w:hAnsi="Arial" w:cs="Arial"/>
          <w:bCs/>
          <w:sz w:val="24"/>
          <w:szCs w:val="24"/>
          <w:shd w:val="clear" w:color="auto" w:fill="FFFFFF"/>
        </w:rPr>
        <w:t xml:space="preserve"> Ainda nesse caso, a pesquisa terá que passar pelos CEPS das Instituições envolvidas e somente poderá iniciar a pesquisa após a aprovação de todos os CEPS envolvidos. </w:t>
      </w:r>
    </w:p>
    <w:p w14:paraId="00209955" w14:textId="0F92C346" w:rsidR="004E4569" w:rsidRPr="002C5AA3" w:rsidRDefault="004E4569" w:rsidP="00822BCE">
      <w:pPr>
        <w:numPr>
          <w:ilvl w:val="0"/>
          <w:numId w:val="7"/>
        </w:numPr>
        <w:spacing w:after="0" w:line="480" w:lineRule="auto"/>
        <w:jc w:val="both"/>
        <w:rPr>
          <w:rFonts w:ascii="Arial" w:eastAsia="Times New Roman" w:hAnsi="Arial" w:cs="Arial"/>
          <w:bCs/>
          <w:sz w:val="24"/>
          <w:szCs w:val="24"/>
          <w:lang w:eastAsia="pt-BR"/>
        </w:rPr>
      </w:pPr>
      <w:r w:rsidRPr="002C5AA3">
        <w:rPr>
          <w:rFonts w:ascii="Arial" w:eastAsia="Times New Roman" w:hAnsi="Arial" w:cs="Arial"/>
          <w:bCs/>
          <w:sz w:val="24"/>
          <w:szCs w:val="24"/>
          <w:lang w:eastAsia="pt-BR"/>
        </w:rPr>
        <w:lastRenderedPageBreak/>
        <w:t>Utilizar obrigatoriamente os modelos de documentos disponíveis no CEP/CEUNSP: TCLE (Termo de Consentimento Livre e Esclarecido), TA (Termo de Assentimento), DICP (Declaração da Instituição co-participante, quando houver), MPP (Modelo de Projeto Pesquisa - brochura), TR</w:t>
      </w:r>
      <w:r w:rsidR="00D0373C" w:rsidRPr="002C5AA3">
        <w:rPr>
          <w:rFonts w:ascii="Arial" w:eastAsia="Times New Roman" w:hAnsi="Arial" w:cs="Arial"/>
          <w:bCs/>
          <w:sz w:val="24"/>
          <w:szCs w:val="24"/>
          <w:lang w:eastAsia="pt-BR"/>
        </w:rPr>
        <w:t>E</w:t>
      </w:r>
      <w:r w:rsidRPr="002C5AA3">
        <w:rPr>
          <w:rFonts w:ascii="Arial" w:eastAsia="Times New Roman" w:hAnsi="Arial" w:cs="Arial"/>
          <w:bCs/>
          <w:sz w:val="24"/>
          <w:szCs w:val="24"/>
          <w:lang w:eastAsia="pt-BR"/>
        </w:rPr>
        <w:t xml:space="preserve"> (Termo de Responsabilidade Ética do Pesquisador), DSIP (Declaração do </w:t>
      </w:r>
      <w:r w:rsidR="003B0870" w:rsidRPr="002C5AA3">
        <w:rPr>
          <w:rFonts w:ascii="Arial" w:eastAsia="Times New Roman" w:hAnsi="Arial" w:cs="Arial"/>
          <w:bCs/>
          <w:sz w:val="24"/>
          <w:szCs w:val="24"/>
          <w:lang w:eastAsia="pt-BR"/>
        </w:rPr>
        <w:t>S</w:t>
      </w:r>
      <w:r w:rsidRPr="002C5AA3">
        <w:rPr>
          <w:rFonts w:ascii="Arial" w:eastAsia="Times New Roman" w:hAnsi="Arial" w:cs="Arial"/>
          <w:bCs/>
          <w:sz w:val="24"/>
          <w:szCs w:val="24"/>
          <w:lang w:eastAsia="pt-BR"/>
        </w:rPr>
        <w:t>etor da Instituição Proponente </w:t>
      </w:r>
      <w:r w:rsidR="0094658E" w:rsidRPr="002C5AA3">
        <w:rPr>
          <w:rFonts w:ascii="Arial" w:eastAsia="Times New Roman" w:hAnsi="Arial" w:cs="Arial"/>
          <w:bCs/>
          <w:sz w:val="24"/>
          <w:szCs w:val="24"/>
          <w:lang w:eastAsia="pt-BR"/>
        </w:rPr>
        <w:t xml:space="preserve">onde será realizada a pesquisa, </w:t>
      </w:r>
      <w:r w:rsidRPr="002C5AA3">
        <w:rPr>
          <w:rFonts w:ascii="Arial" w:eastAsia="Times New Roman" w:hAnsi="Arial" w:cs="Arial"/>
          <w:bCs/>
          <w:sz w:val="24"/>
          <w:szCs w:val="24"/>
          <w:lang w:eastAsia="pt-BR"/>
        </w:rPr>
        <w:t xml:space="preserve">como clínica, estúdio, laboratório, etc..), DRPAP (Declaração de </w:t>
      </w:r>
      <w:r w:rsidR="003B0870" w:rsidRPr="002C5AA3">
        <w:rPr>
          <w:rFonts w:ascii="Arial" w:eastAsia="Times New Roman" w:hAnsi="Arial" w:cs="Arial"/>
          <w:bCs/>
          <w:sz w:val="24"/>
          <w:szCs w:val="24"/>
          <w:lang w:eastAsia="pt-BR"/>
        </w:rPr>
        <w:t>R</w:t>
      </w:r>
      <w:r w:rsidRPr="002C5AA3">
        <w:rPr>
          <w:rFonts w:ascii="Arial" w:eastAsia="Times New Roman" w:hAnsi="Arial" w:cs="Arial"/>
          <w:bCs/>
          <w:sz w:val="24"/>
          <w:szCs w:val="24"/>
          <w:lang w:eastAsia="pt-BR"/>
        </w:rPr>
        <w:t xml:space="preserve">esponsabilidade do </w:t>
      </w:r>
      <w:r w:rsidR="003B0870" w:rsidRPr="002C5AA3">
        <w:rPr>
          <w:rFonts w:ascii="Arial" w:eastAsia="Times New Roman" w:hAnsi="Arial" w:cs="Arial"/>
          <w:bCs/>
          <w:sz w:val="24"/>
          <w:szCs w:val="24"/>
          <w:lang w:eastAsia="pt-BR"/>
        </w:rPr>
        <w:t>P</w:t>
      </w:r>
      <w:r w:rsidRPr="002C5AA3">
        <w:rPr>
          <w:rFonts w:ascii="Arial" w:eastAsia="Times New Roman" w:hAnsi="Arial" w:cs="Arial"/>
          <w:bCs/>
          <w:sz w:val="24"/>
          <w:szCs w:val="24"/>
          <w:lang w:eastAsia="pt-BR"/>
        </w:rPr>
        <w:t xml:space="preserve">esquisador na </w:t>
      </w:r>
      <w:r w:rsidR="003B0870" w:rsidRPr="002C5AA3">
        <w:rPr>
          <w:rFonts w:ascii="Arial" w:eastAsia="Times New Roman" w:hAnsi="Arial" w:cs="Arial"/>
          <w:bCs/>
          <w:sz w:val="24"/>
          <w:szCs w:val="24"/>
          <w:lang w:eastAsia="pt-BR"/>
        </w:rPr>
        <w:t>A</w:t>
      </w:r>
      <w:r w:rsidRPr="002C5AA3">
        <w:rPr>
          <w:rFonts w:ascii="Arial" w:eastAsia="Times New Roman" w:hAnsi="Arial" w:cs="Arial"/>
          <w:bCs/>
          <w:sz w:val="24"/>
          <w:szCs w:val="24"/>
          <w:lang w:eastAsia="pt-BR"/>
        </w:rPr>
        <w:t xml:space="preserve">plicação da </w:t>
      </w:r>
      <w:r w:rsidR="003B0870" w:rsidRPr="002C5AA3">
        <w:rPr>
          <w:rFonts w:ascii="Arial" w:eastAsia="Times New Roman" w:hAnsi="Arial" w:cs="Arial"/>
          <w:bCs/>
          <w:sz w:val="24"/>
          <w:szCs w:val="24"/>
          <w:lang w:eastAsia="pt-BR"/>
        </w:rPr>
        <w:t>P</w:t>
      </w:r>
      <w:r w:rsidRPr="002C5AA3">
        <w:rPr>
          <w:rFonts w:ascii="Arial" w:eastAsia="Times New Roman" w:hAnsi="Arial" w:cs="Arial"/>
          <w:bCs/>
          <w:sz w:val="24"/>
          <w:szCs w:val="24"/>
          <w:lang w:eastAsia="pt-BR"/>
        </w:rPr>
        <w:t>esquisa), FR (</w:t>
      </w:r>
      <w:r w:rsidR="003B0870" w:rsidRPr="002C5AA3">
        <w:rPr>
          <w:rFonts w:ascii="Arial" w:eastAsia="Times New Roman" w:hAnsi="Arial" w:cs="Arial"/>
          <w:bCs/>
          <w:sz w:val="24"/>
          <w:szCs w:val="24"/>
          <w:lang w:eastAsia="pt-BR"/>
        </w:rPr>
        <w:t>F</w:t>
      </w:r>
      <w:r w:rsidRPr="002C5AA3">
        <w:rPr>
          <w:rFonts w:ascii="Arial" w:eastAsia="Times New Roman" w:hAnsi="Arial" w:cs="Arial"/>
          <w:bCs/>
          <w:sz w:val="24"/>
          <w:szCs w:val="24"/>
          <w:lang w:eastAsia="pt-BR"/>
        </w:rPr>
        <w:t xml:space="preserve">olha de </w:t>
      </w:r>
      <w:r w:rsidR="003B0870" w:rsidRPr="002C5AA3">
        <w:rPr>
          <w:rFonts w:ascii="Arial" w:eastAsia="Times New Roman" w:hAnsi="Arial" w:cs="Arial"/>
          <w:bCs/>
          <w:sz w:val="24"/>
          <w:szCs w:val="24"/>
          <w:lang w:eastAsia="pt-BR"/>
        </w:rPr>
        <w:t>R</w:t>
      </w:r>
      <w:r w:rsidRPr="002C5AA3">
        <w:rPr>
          <w:rFonts w:ascii="Arial" w:eastAsia="Times New Roman" w:hAnsi="Arial" w:cs="Arial"/>
          <w:bCs/>
          <w:sz w:val="24"/>
          <w:szCs w:val="24"/>
          <w:lang w:eastAsia="pt-BR"/>
        </w:rPr>
        <w:t xml:space="preserve">osto), </w:t>
      </w:r>
      <w:bookmarkStart w:id="3" w:name="_Hlk82018168"/>
      <w:r w:rsidR="0083649E" w:rsidRPr="002C5AA3">
        <w:rPr>
          <w:rFonts w:ascii="Arial" w:eastAsia="Times New Roman" w:hAnsi="Arial" w:cs="Arial"/>
          <w:bCs/>
          <w:sz w:val="24"/>
          <w:szCs w:val="24"/>
          <w:lang w:eastAsia="pt-BR"/>
        </w:rPr>
        <w:t xml:space="preserve">DPUDPMS (Declaração do pesquisador para uso Dados de Prontuários médicos  e similares - pesquisa na área saúde), </w:t>
      </w:r>
      <w:r w:rsidR="006A086E" w:rsidRPr="002C5AA3">
        <w:rPr>
          <w:rFonts w:ascii="Arial" w:eastAsia="Times New Roman" w:hAnsi="Arial" w:cs="Arial"/>
          <w:bCs/>
          <w:sz w:val="24"/>
          <w:szCs w:val="24"/>
          <w:lang w:eastAsia="pt-BR"/>
        </w:rPr>
        <w:t>DPUDR (Declaração do pesquisador para uso Dados de Registros-livros de registros-arquivos e similares -</w:t>
      </w:r>
      <w:r w:rsidR="00BA33B3" w:rsidRPr="002C5AA3">
        <w:rPr>
          <w:rFonts w:ascii="Arial" w:eastAsia="Times New Roman" w:hAnsi="Arial" w:cs="Arial"/>
          <w:bCs/>
          <w:sz w:val="24"/>
          <w:szCs w:val="24"/>
          <w:lang w:eastAsia="pt-BR"/>
        </w:rPr>
        <w:t xml:space="preserve"> </w:t>
      </w:r>
      <w:r w:rsidR="006A086E" w:rsidRPr="002C5AA3">
        <w:rPr>
          <w:rFonts w:ascii="Arial" w:eastAsia="Times New Roman" w:hAnsi="Arial" w:cs="Arial"/>
          <w:bCs/>
          <w:sz w:val="24"/>
          <w:szCs w:val="24"/>
          <w:lang w:eastAsia="pt-BR"/>
        </w:rPr>
        <w:t xml:space="preserve">pesquisa na área de humanas e sociais), DIAUPMS (Declaração institucional da autorização para uso de prontuários médicos -arquivos -registros e similares), </w:t>
      </w:r>
      <w:bookmarkEnd w:id="3"/>
      <w:r w:rsidR="006A086E" w:rsidRPr="002C5AA3">
        <w:rPr>
          <w:rFonts w:ascii="Arial" w:eastAsia="Times New Roman" w:hAnsi="Arial" w:cs="Arial"/>
          <w:bCs/>
          <w:sz w:val="24"/>
          <w:szCs w:val="24"/>
          <w:lang w:eastAsia="pt-BR"/>
        </w:rPr>
        <w:t xml:space="preserve">NRP (Nota de Revisão da Pendência – Carta Resposta) quando necessária uma segunda versão por pendência da versão 1 pelo CEP em primeira análise ou em caso de recurso ou outra situação pelo pesquisador. </w:t>
      </w:r>
      <w:r w:rsidRPr="002C5AA3">
        <w:rPr>
          <w:rFonts w:ascii="Arial" w:eastAsia="Times New Roman" w:hAnsi="Arial" w:cs="Arial"/>
          <w:bCs/>
          <w:sz w:val="24"/>
          <w:szCs w:val="24"/>
          <w:lang w:eastAsia="pt-BR"/>
        </w:rPr>
        <w:t>Nesse caso ainda, as pendências devem ser elencadas de forma ordenada, conforme parecer consubstanciado anterior, seguidas de suas respectivas respostas</w:t>
      </w:r>
      <w:r w:rsidR="00FE3065" w:rsidRPr="002C5AA3">
        <w:rPr>
          <w:rFonts w:ascii="Arial" w:eastAsia="Times New Roman" w:hAnsi="Arial" w:cs="Arial"/>
          <w:bCs/>
          <w:sz w:val="24"/>
          <w:szCs w:val="24"/>
          <w:lang w:eastAsia="pt-BR"/>
        </w:rPr>
        <w:t xml:space="preserve">. </w:t>
      </w:r>
      <w:bookmarkStart w:id="4" w:name="_Hlk79616385"/>
      <w:r w:rsidR="00FE3065" w:rsidRPr="002C5AA3">
        <w:rPr>
          <w:rFonts w:ascii="Arial" w:eastAsia="Times New Roman" w:hAnsi="Arial" w:cs="Arial"/>
          <w:bCs/>
          <w:sz w:val="24"/>
          <w:szCs w:val="24"/>
          <w:lang w:eastAsia="pt-BR"/>
        </w:rPr>
        <w:t xml:space="preserve">Em casos de pesquisas com dados de prontuários, registros e similares, há a declaração do uso de prontuários </w:t>
      </w:r>
      <w:r w:rsidR="0097745C" w:rsidRPr="002C5AA3">
        <w:rPr>
          <w:rFonts w:ascii="Arial" w:eastAsia="Times New Roman" w:hAnsi="Arial" w:cs="Arial"/>
          <w:bCs/>
          <w:sz w:val="24"/>
          <w:szCs w:val="24"/>
          <w:lang w:eastAsia="pt-BR"/>
        </w:rPr>
        <w:t>conforme acima</w:t>
      </w:r>
      <w:r w:rsidR="00FE3065" w:rsidRPr="002C5AA3">
        <w:rPr>
          <w:rFonts w:ascii="Arial" w:eastAsia="Times New Roman" w:hAnsi="Arial" w:cs="Arial"/>
          <w:bCs/>
          <w:sz w:val="24"/>
          <w:szCs w:val="24"/>
          <w:lang w:eastAsia="pt-BR"/>
        </w:rPr>
        <w:t>.</w:t>
      </w:r>
    </w:p>
    <w:bookmarkEnd w:id="4"/>
    <w:p w14:paraId="7DA710F7" w14:textId="6A3F25D9" w:rsidR="00045201" w:rsidRPr="002C5AA3" w:rsidRDefault="00045201" w:rsidP="00822BCE">
      <w:pPr>
        <w:pStyle w:val="PargrafodaLista"/>
        <w:numPr>
          <w:ilvl w:val="0"/>
          <w:numId w:val="7"/>
        </w:numPr>
        <w:spacing w:line="480" w:lineRule="auto"/>
        <w:jc w:val="both"/>
        <w:rPr>
          <w:rStyle w:val="Forte"/>
          <w:rFonts w:ascii="Arial" w:hAnsi="Arial" w:cs="Arial"/>
          <w:b w:val="0"/>
          <w:sz w:val="24"/>
          <w:szCs w:val="24"/>
        </w:rPr>
      </w:pPr>
      <w:r w:rsidRPr="002C5AA3">
        <w:rPr>
          <w:rFonts w:ascii="Arial" w:eastAsia="Times New Roman" w:hAnsi="Arial" w:cs="Arial"/>
          <w:bCs/>
          <w:sz w:val="24"/>
          <w:szCs w:val="24"/>
          <w:bdr w:val="none" w:sz="0" w:space="0" w:color="auto" w:frame="1"/>
          <w:shd w:val="clear" w:color="auto" w:fill="FFFFFF"/>
          <w:lang w:eastAsia="pt-BR"/>
        </w:rPr>
        <w:t xml:space="preserve">Folha de Rosto (FR). É obrigatório </w:t>
      </w:r>
      <w:r w:rsidR="00321D66" w:rsidRPr="002C5AA3">
        <w:rPr>
          <w:rFonts w:ascii="Arial" w:eastAsia="Times New Roman" w:hAnsi="Arial" w:cs="Arial"/>
          <w:bCs/>
          <w:sz w:val="24"/>
          <w:szCs w:val="24"/>
          <w:bdr w:val="none" w:sz="0" w:space="0" w:color="auto" w:frame="1"/>
          <w:shd w:val="clear" w:color="auto" w:fill="FFFFFF"/>
          <w:lang w:eastAsia="pt-BR"/>
        </w:rPr>
        <w:t xml:space="preserve">anexar </w:t>
      </w:r>
      <w:r w:rsidRPr="002C5AA3">
        <w:rPr>
          <w:rFonts w:ascii="Arial" w:eastAsia="Times New Roman" w:hAnsi="Arial" w:cs="Arial"/>
          <w:bCs/>
          <w:sz w:val="24"/>
          <w:szCs w:val="24"/>
          <w:bdr w:val="none" w:sz="0" w:space="0" w:color="auto" w:frame="1"/>
          <w:shd w:val="clear" w:color="auto" w:fill="FFFFFF"/>
          <w:lang w:eastAsia="pt-BR"/>
        </w:rPr>
        <w:t xml:space="preserve">a folha de rosto com a assinatura do pesquisador responsável e do Reitor da Instituição, sem rasuras. </w:t>
      </w:r>
      <w:r w:rsidRPr="002C5AA3">
        <w:rPr>
          <w:rFonts w:ascii="Arial" w:hAnsi="Arial" w:cs="Arial"/>
          <w:bCs/>
          <w:sz w:val="24"/>
          <w:szCs w:val="24"/>
        </w:rPr>
        <w:t>A Folha de Rosto é gerad</w:t>
      </w:r>
      <w:r w:rsidR="00321D66" w:rsidRPr="002C5AA3">
        <w:rPr>
          <w:rFonts w:ascii="Arial" w:hAnsi="Arial" w:cs="Arial"/>
          <w:bCs/>
          <w:sz w:val="24"/>
          <w:szCs w:val="24"/>
        </w:rPr>
        <w:t>a</w:t>
      </w:r>
      <w:r w:rsidRPr="002C5AA3">
        <w:rPr>
          <w:rFonts w:ascii="Arial" w:hAnsi="Arial" w:cs="Arial"/>
          <w:bCs/>
          <w:sz w:val="24"/>
          <w:szCs w:val="24"/>
        </w:rPr>
        <w:t xml:space="preserve"> pelo próprio sistema da Plataforma </w:t>
      </w:r>
      <w:r w:rsidRPr="002C5AA3">
        <w:rPr>
          <w:rFonts w:ascii="Arial" w:hAnsi="Arial" w:cs="Arial"/>
          <w:bCs/>
          <w:sz w:val="24"/>
          <w:szCs w:val="24"/>
        </w:rPr>
        <w:lastRenderedPageBreak/>
        <w:t>Brasil com o termo de compromisso do pesquisador e da instituição em cumprir a Res</w:t>
      </w:r>
      <w:r w:rsidR="0004113B" w:rsidRPr="002C5AA3">
        <w:rPr>
          <w:rFonts w:ascii="Arial" w:hAnsi="Arial" w:cs="Arial"/>
          <w:bCs/>
          <w:sz w:val="24"/>
          <w:szCs w:val="24"/>
        </w:rPr>
        <w:t>olução</w:t>
      </w:r>
      <w:r w:rsidRPr="002C5AA3">
        <w:rPr>
          <w:rFonts w:ascii="Arial" w:hAnsi="Arial" w:cs="Arial"/>
          <w:bCs/>
          <w:sz w:val="24"/>
          <w:szCs w:val="24"/>
        </w:rPr>
        <w:t xml:space="preserve"> CNS </w:t>
      </w:r>
      <w:r w:rsidR="0004113B" w:rsidRPr="002C5AA3">
        <w:rPr>
          <w:rFonts w:ascii="Arial" w:hAnsi="Arial" w:cs="Arial"/>
          <w:bCs/>
          <w:sz w:val="24"/>
          <w:szCs w:val="24"/>
        </w:rPr>
        <w:t>n. º</w:t>
      </w:r>
      <w:r w:rsidRPr="002C5AA3">
        <w:rPr>
          <w:rFonts w:ascii="Arial" w:hAnsi="Arial" w:cs="Arial"/>
          <w:bCs/>
          <w:sz w:val="24"/>
          <w:szCs w:val="24"/>
        </w:rPr>
        <w:t xml:space="preserve"> 196/96 (VI.1 e VI.5).  Ver o </w:t>
      </w:r>
      <w:r w:rsidR="00357A7B" w:rsidRPr="002C5AA3">
        <w:rPr>
          <w:rFonts w:ascii="Arial" w:hAnsi="Arial" w:cs="Arial"/>
          <w:bCs/>
          <w:sz w:val="24"/>
          <w:szCs w:val="24"/>
        </w:rPr>
        <w:t>link</w:t>
      </w:r>
      <w:r w:rsidRPr="002C5AA3">
        <w:rPr>
          <w:rFonts w:ascii="Arial" w:hAnsi="Arial" w:cs="Arial"/>
          <w:bCs/>
          <w:sz w:val="24"/>
          <w:szCs w:val="24"/>
        </w:rPr>
        <w:t xml:space="preserve"> “</w:t>
      </w:r>
      <w:r w:rsidRPr="002C5AA3">
        <w:rPr>
          <w:rStyle w:val="Forte"/>
          <w:rFonts w:ascii="Arial" w:hAnsi="Arial" w:cs="Arial"/>
          <w:b w:val="0"/>
          <w:sz w:val="24"/>
          <w:szCs w:val="24"/>
        </w:rPr>
        <w:t>Passo a Passo de como submeter o projeto de pesquisa na Plataforma Brasil</w:t>
      </w:r>
      <w:r w:rsidR="00357A7B" w:rsidRPr="002C5AA3">
        <w:rPr>
          <w:rStyle w:val="Forte"/>
          <w:rFonts w:ascii="Arial" w:hAnsi="Arial" w:cs="Arial"/>
          <w:b w:val="0"/>
          <w:sz w:val="24"/>
          <w:szCs w:val="24"/>
        </w:rPr>
        <w:t>”</w:t>
      </w:r>
      <w:r w:rsidRPr="002C5AA3">
        <w:rPr>
          <w:rStyle w:val="Forte"/>
          <w:rFonts w:ascii="Arial" w:hAnsi="Arial" w:cs="Arial"/>
          <w:b w:val="0"/>
          <w:sz w:val="24"/>
          <w:szCs w:val="24"/>
        </w:rPr>
        <w:t>. Não pode ter rasuras nesse e em nenhum outro documento exigido pelo CEP</w:t>
      </w:r>
      <w:r w:rsidR="003D5FEF" w:rsidRPr="002C5AA3">
        <w:rPr>
          <w:rStyle w:val="Forte"/>
          <w:rFonts w:ascii="Arial" w:hAnsi="Arial" w:cs="Arial"/>
          <w:b w:val="0"/>
          <w:sz w:val="24"/>
          <w:szCs w:val="24"/>
        </w:rPr>
        <w:t>;</w:t>
      </w:r>
      <w:r w:rsidRPr="002C5AA3">
        <w:rPr>
          <w:rStyle w:val="Forte"/>
          <w:rFonts w:ascii="Arial" w:hAnsi="Arial" w:cs="Arial"/>
          <w:b w:val="0"/>
          <w:sz w:val="24"/>
          <w:szCs w:val="24"/>
        </w:rPr>
        <w:t xml:space="preserve"> </w:t>
      </w:r>
    </w:p>
    <w:p w14:paraId="78CC7D99" w14:textId="77777777" w:rsidR="00316542" w:rsidRPr="002C5AA3" w:rsidRDefault="00CA48D5" w:rsidP="00822BCE">
      <w:pPr>
        <w:pStyle w:val="PargrafodaLista"/>
        <w:spacing w:after="0" w:line="480" w:lineRule="auto"/>
        <w:jc w:val="both"/>
        <w:rPr>
          <w:rFonts w:ascii="Arial" w:hAnsi="Arial" w:cs="Arial"/>
          <w:bCs/>
          <w:i/>
          <w:sz w:val="24"/>
          <w:szCs w:val="24"/>
          <w:shd w:val="clear" w:color="auto" w:fill="FFFFFF"/>
        </w:rPr>
      </w:pPr>
      <w:r w:rsidRPr="002C5AA3">
        <w:rPr>
          <w:rFonts w:ascii="Arial" w:hAnsi="Arial" w:cs="Arial"/>
          <w:bCs/>
          <w:sz w:val="24"/>
          <w:szCs w:val="24"/>
        </w:rPr>
        <w:t xml:space="preserve">TA (Termo de Assentimento quando envolver participante voluntário com idade entre 7 a 17 anos). </w:t>
      </w:r>
      <w:r w:rsidRPr="002C5AA3">
        <w:rPr>
          <w:rFonts w:ascii="Arial" w:hAnsi="Arial" w:cs="Arial"/>
          <w:bCs/>
          <w:i/>
          <w:sz w:val="24"/>
          <w:szCs w:val="24"/>
        </w:rPr>
        <w:t>“Documento elaborado em linguagem acessível para os menores ou para os legalmente incapazes, por meio do qual, após os participantes da pesquisa serem devidamente esclarecidos, explicitarão sua anuência em participar da pesquisa, sem prejuízo do consentimento de seus responsáveis legais”. Respeito à autonomia progressiva das crianças e adolescentes. O representante legal é quem autoriza a participação na pesquisa, devendo-se levar em consideração a vontade do menor ou do adulto incapaz</w:t>
      </w:r>
      <w:r w:rsidR="00B46F8D" w:rsidRPr="002C5AA3">
        <w:rPr>
          <w:rFonts w:ascii="Arial" w:hAnsi="Arial" w:cs="Arial"/>
          <w:bCs/>
          <w:i/>
          <w:sz w:val="24"/>
          <w:szCs w:val="24"/>
        </w:rPr>
        <w:t>.</w:t>
      </w:r>
      <w:r w:rsidRPr="002C5AA3">
        <w:rPr>
          <w:rFonts w:ascii="Arial" w:hAnsi="Arial" w:cs="Arial"/>
          <w:bCs/>
          <w:i/>
          <w:sz w:val="24"/>
          <w:szCs w:val="24"/>
        </w:rPr>
        <w:t xml:space="preserve"> Documento deve ser adaptado a diversas faixas-etárias. Lançar mão de linguagem apropriada (ex: figuras, desenhos, esquemas, etc.). Assinatura no termo de assentimento pode ser obtida a partir dos 7 anos, ou quando a criança tiver sido alfabetizada</w:t>
      </w:r>
      <w:r w:rsidR="008B4410" w:rsidRPr="002C5AA3">
        <w:rPr>
          <w:rFonts w:ascii="Arial" w:hAnsi="Arial" w:cs="Arial"/>
          <w:bCs/>
          <w:i/>
          <w:sz w:val="24"/>
          <w:szCs w:val="24"/>
        </w:rPr>
        <w:t>”</w:t>
      </w:r>
      <w:r w:rsidR="003D5FEF" w:rsidRPr="002C5AA3">
        <w:rPr>
          <w:rFonts w:ascii="Arial" w:hAnsi="Arial" w:cs="Arial"/>
          <w:bCs/>
          <w:sz w:val="24"/>
          <w:szCs w:val="24"/>
        </w:rPr>
        <w:t xml:space="preserve"> (CONEP, 2018)</w:t>
      </w:r>
      <w:r w:rsidR="00316542" w:rsidRPr="002C5AA3">
        <w:rPr>
          <w:rFonts w:ascii="Arial" w:hAnsi="Arial" w:cs="Arial"/>
          <w:bCs/>
          <w:sz w:val="24"/>
          <w:szCs w:val="24"/>
        </w:rPr>
        <w:t xml:space="preserve">. </w:t>
      </w:r>
      <w:r w:rsidR="00316542" w:rsidRPr="002C5AA3">
        <w:rPr>
          <w:rFonts w:ascii="Arial" w:hAnsi="Arial" w:cs="Arial"/>
          <w:bCs/>
          <w:i/>
          <w:sz w:val="24"/>
          <w:szCs w:val="24"/>
          <w:shd w:val="clear" w:color="auto" w:fill="FFFFFF"/>
        </w:rPr>
        <w:t xml:space="preserve">TA deve ser redigido conforme as faixas etárias visto os níveis diferentes de alfabetização </w:t>
      </w:r>
    </w:p>
    <w:p w14:paraId="57731BD6" w14:textId="5D5DC478" w:rsidR="002A01C7" w:rsidRPr="002C5AA3" w:rsidRDefault="002A01C7" w:rsidP="00822BCE">
      <w:pPr>
        <w:numPr>
          <w:ilvl w:val="0"/>
          <w:numId w:val="7"/>
        </w:numPr>
        <w:spacing w:after="0" w:line="480" w:lineRule="auto"/>
        <w:jc w:val="both"/>
        <w:rPr>
          <w:rFonts w:ascii="Arial" w:eastAsia="Times New Roman" w:hAnsi="Arial" w:cs="Arial"/>
          <w:bCs/>
          <w:sz w:val="24"/>
          <w:szCs w:val="24"/>
          <w:lang w:eastAsia="pt-BR"/>
        </w:rPr>
      </w:pPr>
      <w:r w:rsidRPr="002C5AA3">
        <w:rPr>
          <w:rFonts w:ascii="Arial" w:eastAsia="Times New Roman" w:hAnsi="Arial" w:cs="Arial"/>
          <w:bCs/>
          <w:sz w:val="24"/>
          <w:szCs w:val="24"/>
          <w:lang w:eastAsia="pt-BR"/>
        </w:rPr>
        <w:t>NRP (Nota de Revisão da Pendência</w:t>
      </w:r>
      <w:r w:rsidR="00032C4B" w:rsidRPr="002C5AA3">
        <w:rPr>
          <w:rFonts w:ascii="Arial" w:eastAsia="Times New Roman" w:hAnsi="Arial" w:cs="Arial"/>
          <w:bCs/>
          <w:sz w:val="24"/>
          <w:szCs w:val="24"/>
          <w:lang w:eastAsia="pt-BR"/>
        </w:rPr>
        <w:t xml:space="preserve"> – Carta Resposta</w:t>
      </w:r>
      <w:r w:rsidRPr="002C5AA3">
        <w:rPr>
          <w:rFonts w:ascii="Arial" w:eastAsia="Times New Roman" w:hAnsi="Arial" w:cs="Arial"/>
          <w:bCs/>
          <w:sz w:val="24"/>
          <w:szCs w:val="24"/>
          <w:lang w:eastAsia="pt-BR"/>
        </w:rPr>
        <w:t>). Na versão 2 do projeto pendenciado ou em recurso ou outras situações, os pesquisadores deverão também, além dos documentos obrigatórios da versão anterior, encaminhar a Nota de Revisão de Pendencia (NRP) conforme modelo disponível no link CEP/CEUNSP. As alterações no texto da versão 2</w:t>
      </w:r>
      <w:r w:rsidR="00164682" w:rsidRPr="002C5AA3">
        <w:rPr>
          <w:rFonts w:ascii="Arial" w:eastAsia="Times New Roman" w:hAnsi="Arial" w:cs="Arial"/>
          <w:bCs/>
          <w:sz w:val="24"/>
          <w:szCs w:val="24"/>
          <w:lang w:eastAsia="pt-BR"/>
        </w:rPr>
        <w:t xml:space="preserve"> ou recurso</w:t>
      </w:r>
      <w:r w:rsidRPr="002C5AA3">
        <w:rPr>
          <w:rFonts w:ascii="Arial" w:eastAsia="Times New Roman" w:hAnsi="Arial" w:cs="Arial"/>
          <w:bCs/>
          <w:sz w:val="24"/>
          <w:szCs w:val="24"/>
          <w:lang w:eastAsia="pt-BR"/>
        </w:rPr>
        <w:t xml:space="preserve"> deverão ser marcadas em amarelo e </w:t>
      </w:r>
      <w:r w:rsidRPr="002C5AA3">
        <w:rPr>
          <w:rFonts w:ascii="Arial" w:eastAsia="Times New Roman" w:hAnsi="Arial" w:cs="Arial"/>
          <w:bCs/>
          <w:sz w:val="24"/>
          <w:szCs w:val="24"/>
          <w:lang w:eastAsia="pt-BR"/>
        </w:rPr>
        <w:lastRenderedPageBreak/>
        <w:t xml:space="preserve">destacadas no projeto brochura e em demais documentos obrigatórios a serem anexados na Plataforma Brasil. Ainda na versão 2 ou recurso ou outro, os pesquisadores deverão editar a submissão na Plataforma Brasil, atualizando também as alterações do projeto bem como o cronograma referente a data de início (dia, mês, ano) da pesquisa para que seja somente após a data de reunião do CEP conforme cronograma disponível no link CEP. Essas alterações também </w:t>
      </w:r>
      <w:r w:rsidR="00164682" w:rsidRPr="002C5AA3">
        <w:rPr>
          <w:rFonts w:ascii="Arial" w:eastAsia="Times New Roman" w:hAnsi="Arial" w:cs="Arial"/>
          <w:bCs/>
          <w:sz w:val="24"/>
          <w:szCs w:val="24"/>
          <w:lang w:eastAsia="pt-BR"/>
        </w:rPr>
        <w:t>deverão</w:t>
      </w:r>
      <w:r w:rsidRPr="002C5AA3">
        <w:rPr>
          <w:rFonts w:ascii="Arial" w:eastAsia="Times New Roman" w:hAnsi="Arial" w:cs="Arial"/>
          <w:bCs/>
          <w:sz w:val="24"/>
          <w:szCs w:val="24"/>
          <w:lang w:eastAsia="pt-BR"/>
        </w:rPr>
        <w:t xml:space="preserve"> ser feitas em demais documentos que exigem atualização do cronograma;</w:t>
      </w:r>
    </w:p>
    <w:p w14:paraId="75FFC4D8" w14:textId="200B3D46" w:rsidR="00FD1B33" w:rsidRPr="002C5AA3" w:rsidRDefault="000E1B89" w:rsidP="00822BCE">
      <w:pPr>
        <w:numPr>
          <w:ilvl w:val="0"/>
          <w:numId w:val="7"/>
        </w:numPr>
        <w:spacing w:after="0" w:line="480" w:lineRule="auto"/>
        <w:jc w:val="both"/>
        <w:rPr>
          <w:rFonts w:ascii="Arial" w:hAnsi="Arial" w:cs="Arial"/>
          <w:bCs/>
          <w:sz w:val="24"/>
          <w:szCs w:val="24"/>
        </w:rPr>
      </w:pPr>
      <w:r w:rsidRPr="002C5AA3">
        <w:rPr>
          <w:rFonts w:ascii="Arial" w:hAnsi="Arial" w:cs="Arial"/>
          <w:bCs/>
          <w:sz w:val="24"/>
          <w:szCs w:val="24"/>
        </w:rPr>
        <w:t>No final da execução d</w:t>
      </w:r>
      <w:r w:rsidR="00A346E7" w:rsidRPr="002C5AA3">
        <w:rPr>
          <w:rFonts w:ascii="Arial" w:hAnsi="Arial" w:cs="Arial"/>
          <w:bCs/>
          <w:sz w:val="24"/>
          <w:szCs w:val="24"/>
        </w:rPr>
        <w:t>e um</w:t>
      </w:r>
      <w:r w:rsidRPr="002C5AA3">
        <w:rPr>
          <w:rFonts w:ascii="Arial" w:hAnsi="Arial" w:cs="Arial"/>
          <w:bCs/>
          <w:sz w:val="24"/>
          <w:szCs w:val="24"/>
        </w:rPr>
        <w:t xml:space="preserve"> projeto</w:t>
      </w:r>
      <w:r w:rsidR="00A346E7" w:rsidRPr="002C5AA3">
        <w:rPr>
          <w:rFonts w:ascii="Arial" w:hAnsi="Arial" w:cs="Arial"/>
          <w:bCs/>
          <w:sz w:val="24"/>
          <w:szCs w:val="24"/>
        </w:rPr>
        <w:t xml:space="preserve"> aprovado pelo CEP</w:t>
      </w:r>
      <w:r w:rsidRPr="002C5AA3">
        <w:rPr>
          <w:rFonts w:ascii="Arial" w:hAnsi="Arial" w:cs="Arial"/>
          <w:bCs/>
          <w:sz w:val="24"/>
          <w:szCs w:val="24"/>
        </w:rPr>
        <w:t>, o pesquisador dever</w:t>
      </w:r>
      <w:r w:rsidR="00057992" w:rsidRPr="002C5AA3">
        <w:rPr>
          <w:rFonts w:ascii="Arial" w:hAnsi="Arial" w:cs="Arial"/>
          <w:bCs/>
          <w:sz w:val="24"/>
          <w:szCs w:val="24"/>
        </w:rPr>
        <w:t>á</w:t>
      </w:r>
      <w:r w:rsidRPr="002C5AA3">
        <w:rPr>
          <w:rFonts w:ascii="Arial" w:hAnsi="Arial" w:cs="Arial"/>
          <w:bCs/>
          <w:sz w:val="24"/>
          <w:szCs w:val="24"/>
        </w:rPr>
        <w:t xml:space="preserve"> enviar</w:t>
      </w:r>
      <w:r w:rsidR="00C63C4D">
        <w:rPr>
          <w:rFonts w:ascii="Arial" w:hAnsi="Arial" w:cs="Arial"/>
          <w:bCs/>
          <w:sz w:val="24"/>
          <w:szCs w:val="24"/>
        </w:rPr>
        <w:t>, via notificação na Plataforma Brasil,</w:t>
      </w:r>
      <w:r w:rsidRPr="002C5AA3">
        <w:rPr>
          <w:rFonts w:ascii="Arial" w:hAnsi="Arial" w:cs="Arial"/>
          <w:bCs/>
          <w:sz w:val="24"/>
          <w:szCs w:val="24"/>
        </w:rPr>
        <w:t xml:space="preserve"> o relatório </w:t>
      </w:r>
      <w:r w:rsidR="0007236D" w:rsidRPr="002C5AA3">
        <w:rPr>
          <w:rFonts w:ascii="Arial" w:hAnsi="Arial" w:cs="Arial"/>
          <w:bCs/>
          <w:sz w:val="24"/>
          <w:szCs w:val="24"/>
        </w:rPr>
        <w:t>final para ser analisado no CEP</w:t>
      </w:r>
      <w:r w:rsidR="003415ED">
        <w:rPr>
          <w:rFonts w:ascii="Arial" w:hAnsi="Arial" w:cs="Arial"/>
          <w:bCs/>
          <w:sz w:val="24"/>
          <w:szCs w:val="24"/>
        </w:rPr>
        <w:t>. O modelo do relatório está disponível no site do CEP.</w:t>
      </w:r>
    </w:p>
    <w:p w14:paraId="63E085E7" w14:textId="77777777" w:rsidR="00697C22" w:rsidRPr="00C63C4D" w:rsidRDefault="00697C22" w:rsidP="00697C22">
      <w:pPr>
        <w:numPr>
          <w:ilvl w:val="0"/>
          <w:numId w:val="7"/>
        </w:numPr>
        <w:tabs>
          <w:tab w:val="clear" w:pos="785"/>
          <w:tab w:val="num" w:pos="720"/>
        </w:tabs>
        <w:spacing w:after="0" w:line="480" w:lineRule="auto"/>
        <w:ind w:left="720"/>
        <w:jc w:val="both"/>
        <w:rPr>
          <w:rFonts w:ascii="Arial" w:hAnsi="Arial" w:cs="Arial"/>
          <w:bCs/>
          <w:sz w:val="24"/>
          <w:szCs w:val="24"/>
        </w:rPr>
      </w:pPr>
      <w:r w:rsidRPr="00CA47CB">
        <w:rPr>
          <w:rFonts w:ascii="Arial" w:hAnsi="Arial" w:cs="Arial"/>
          <w:bCs/>
          <w:sz w:val="24"/>
          <w:szCs w:val="24"/>
        </w:rPr>
        <w:t xml:space="preserve">Qualquer alteração do método da pesquisa ou eventuais danos aos participantes de pesquisa, os pesquisadores deverão comunicar e </w:t>
      </w:r>
      <w:r w:rsidRPr="00BE20F8">
        <w:rPr>
          <w:rFonts w:ascii="Arial" w:hAnsi="Arial" w:cs="Arial"/>
          <w:bCs/>
          <w:sz w:val="24"/>
          <w:szCs w:val="24"/>
        </w:rPr>
        <w:t xml:space="preserve">justificar imediatamente ao CEP, via emenda na Plataforma Brasil. </w:t>
      </w:r>
      <w:r w:rsidRPr="00C63C4D">
        <w:rPr>
          <w:rFonts w:ascii="Arial" w:hAnsi="Arial" w:cs="Arial"/>
          <w:bCs/>
          <w:sz w:val="24"/>
          <w:szCs w:val="24"/>
        </w:rPr>
        <w:t>Assim, q</w:t>
      </w:r>
      <w:r w:rsidRPr="00C63C4D">
        <w:rPr>
          <w:rFonts w:ascii="Arial" w:hAnsi="Arial" w:cs="Arial"/>
          <w:bCs/>
          <w:sz w:val="24"/>
          <w:szCs w:val="24"/>
          <w:shd w:val="clear" w:color="auto" w:fill="FFFFFF"/>
        </w:rPr>
        <w:t>ualquer alteração na execução do projeto já aprovado pelo CEP, deve ser comunicado ao CEP via Emenda na Plataforma Brasil e entrará em apreciação ética pelo CEP. A emenda somente poderá ser feita se o projeto ainda estiver dentro do cronograma previsto incialmente e aprovado pelo CEP. Caso o prazo tenha expirado, então caracteriza como um novo projeto e nao mais uma emenda.</w:t>
      </w:r>
    </w:p>
    <w:p w14:paraId="6A37B7F5" w14:textId="6E8F2592" w:rsidR="00FD1B33" w:rsidRPr="002C5AA3" w:rsidRDefault="000E1B89" w:rsidP="00822BCE">
      <w:pPr>
        <w:numPr>
          <w:ilvl w:val="0"/>
          <w:numId w:val="7"/>
        </w:numPr>
        <w:spacing w:after="0" w:line="480" w:lineRule="auto"/>
        <w:jc w:val="both"/>
        <w:rPr>
          <w:rFonts w:ascii="Arial" w:hAnsi="Arial" w:cs="Arial"/>
          <w:bCs/>
          <w:sz w:val="24"/>
          <w:szCs w:val="24"/>
        </w:rPr>
      </w:pPr>
      <w:r w:rsidRPr="002C5AA3">
        <w:rPr>
          <w:rFonts w:ascii="Arial" w:hAnsi="Arial" w:cs="Arial"/>
          <w:bCs/>
          <w:sz w:val="24"/>
          <w:szCs w:val="24"/>
        </w:rPr>
        <w:t xml:space="preserve">Manter o anonimato dos </w:t>
      </w:r>
      <w:r w:rsidR="00A745C3">
        <w:rPr>
          <w:rFonts w:ascii="Arial" w:hAnsi="Arial" w:cs="Arial"/>
          <w:bCs/>
          <w:sz w:val="24"/>
          <w:szCs w:val="24"/>
        </w:rPr>
        <w:t xml:space="preserve">participantes de pesquisa </w:t>
      </w:r>
      <w:r w:rsidRPr="002C5AA3">
        <w:rPr>
          <w:rFonts w:ascii="Arial" w:hAnsi="Arial" w:cs="Arial"/>
          <w:bCs/>
          <w:sz w:val="24"/>
          <w:szCs w:val="24"/>
        </w:rPr>
        <w:t xml:space="preserve">em qualquer documento do projeto. Os pesquisadores não deverão, em hipótese alguma, colocar </w:t>
      </w:r>
      <w:r w:rsidR="00C555D2" w:rsidRPr="002C5AA3">
        <w:rPr>
          <w:rFonts w:ascii="Arial" w:hAnsi="Arial" w:cs="Arial"/>
          <w:bCs/>
          <w:sz w:val="24"/>
          <w:szCs w:val="24"/>
        </w:rPr>
        <w:t>campo para digitação do</w:t>
      </w:r>
      <w:r w:rsidRPr="002C5AA3">
        <w:rPr>
          <w:rFonts w:ascii="Arial" w:hAnsi="Arial" w:cs="Arial"/>
          <w:bCs/>
          <w:sz w:val="24"/>
          <w:szCs w:val="24"/>
        </w:rPr>
        <w:t xml:space="preserve"> nome, dados pessoais e endereço </w:t>
      </w:r>
      <w:r w:rsidR="00D649C8" w:rsidRPr="002C5AA3">
        <w:rPr>
          <w:rFonts w:ascii="Arial" w:hAnsi="Arial" w:cs="Arial"/>
          <w:bCs/>
          <w:sz w:val="24"/>
          <w:szCs w:val="24"/>
        </w:rPr>
        <w:t xml:space="preserve">residencial, profissional ou de e-mail </w:t>
      </w:r>
      <w:r w:rsidRPr="002C5AA3">
        <w:rPr>
          <w:rFonts w:ascii="Arial" w:hAnsi="Arial" w:cs="Arial"/>
          <w:bCs/>
          <w:sz w:val="24"/>
          <w:szCs w:val="24"/>
        </w:rPr>
        <w:t xml:space="preserve">dos participantes </w:t>
      </w:r>
      <w:r w:rsidR="00A745C3">
        <w:rPr>
          <w:rFonts w:ascii="Arial" w:hAnsi="Arial" w:cs="Arial"/>
          <w:bCs/>
          <w:sz w:val="24"/>
          <w:szCs w:val="24"/>
        </w:rPr>
        <w:t xml:space="preserve">de </w:t>
      </w:r>
      <w:r w:rsidR="00A745C3">
        <w:rPr>
          <w:rFonts w:ascii="Arial" w:hAnsi="Arial" w:cs="Arial"/>
          <w:bCs/>
          <w:sz w:val="24"/>
          <w:szCs w:val="24"/>
        </w:rPr>
        <w:lastRenderedPageBreak/>
        <w:t>pesquisa</w:t>
      </w:r>
      <w:r w:rsidRPr="002C5AA3">
        <w:rPr>
          <w:rFonts w:ascii="Arial" w:hAnsi="Arial" w:cs="Arial"/>
          <w:bCs/>
          <w:sz w:val="24"/>
          <w:szCs w:val="24"/>
        </w:rPr>
        <w:t xml:space="preserve"> em instrumentos de avaliação (questionários, fichas, formulários, outros)</w:t>
      </w:r>
      <w:r w:rsidR="00D57AE6" w:rsidRPr="002C5AA3">
        <w:rPr>
          <w:rFonts w:ascii="Arial" w:hAnsi="Arial" w:cs="Arial"/>
          <w:bCs/>
          <w:sz w:val="24"/>
          <w:szCs w:val="24"/>
        </w:rPr>
        <w:t xml:space="preserve">. </w:t>
      </w:r>
      <w:r w:rsidR="0097745C" w:rsidRPr="002C5AA3">
        <w:rPr>
          <w:rFonts w:ascii="Arial" w:hAnsi="Arial" w:cs="Arial"/>
          <w:bCs/>
          <w:sz w:val="24"/>
          <w:szCs w:val="24"/>
        </w:rPr>
        <w:t>No caso dos formulários ou demais instrumentos cientificamente validados e que apresentam campos de identificação dos participantes, os pesquisadores dever</w:t>
      </w:r>
      <w:r w:rsidR="00A745C3">
        <w:rPr>
          <w:rFonts w:ascii="Arial" w:hAnsi="Arial" w:cs="Arial"/>
          <w:bCs/>
          <w:sz w:val="24"/>
          <w:szCs w:val="24"/>
        </w:rPr>
        <w:t>ão</w:t>
      </w:r>
      <w:r w:rsidR="0097745C" w:rsidRPr="002C5AA3">
        <w:rPr>
          <w:rFonts w:ascii="Arial" w:hAnsi="Arial" w:cs="Arial"/>
          <w:bCs/>
          <w:sz w:val="24"/>
          <w:szCs w:val="24"/>
        </w:rPr>
        <w:t xml:space="preserve"> fazer uma carta ou comunicação no projeto enviado ao CEP, explicando essa situação, sendo possível ou não retirar esse campo. Caso não seja possível, os pesquisadores devem enviar um documento ao CEP explicando essa situação e se comprometendo a não usar os dados pessoais dos participantes de pesquisa e sim algum tipo código de identificação para que possa manter o anonimato</w:t>
      </w:r>
      <w:r w:rsidR="00A90FA7" w:rsidRPr="002C5AA3">
        <w:rPr>
          <w:rFonts w:ascii="Arial" w:hAnsi="Arial" w:cs="Arial"/>
          <w:bCs/>
          <w:sz w:val="24"/>
          <w:szCs w:val="24"/>
        </w:rPr>
        <w:t xml:space="preserve">. </w:t>
      </w:r>
    </w:p>
    <w:p w14:paraId="2E739572" w14:textId="77777777" w:rsidR="00DF1441" w:rsidRPr="002C5AA3" w:rsidRDefault="00DF1441" w:rsidP="00822BCE">
      <w:pPr>
        <w:numPr>
          <w:ilvl w:val="0"/>
          <w:numId w:val="7"/>
        </w:numPr>
        <w:tabs>
          <w:tab w:val="clear" w:pos="785"/>
          <w:tab w:val="num" w:pos="720"/>
        </w:tabs>
        <w:spacing w:after="0" w:line="480" w:lineRule="auto"/>
        <w:ind w:left="720"/>
        <w:jc w:val="both"/>
        <w:rPr>
          <w:rFonts w:ascii="Arial" w:hAnsi="Arial" w:cs="Arial"/>
          <w:bCs/>
          <w:sz w:val="24"/>
          <w:szCs w:val="24"/>
        </w:rPr>
      </w:pPr>
      <w:r w:rsidRPr="002C5AA3">
        <w:rPr>
          <w:rFonts w:ascii="Arial" w:hAnsi="Arial" w:cs="Arial"/>
          <w:bCs/>
          <w:sz w:val="24"/>
          <w:szCs w:val="24"/>
        </w:rPr>
        <w:t>Não usar o termo “sujeito da pesquisa, individuo, etc..” ao se referir aos voluntários da pesquisa.  O correto é “participante de pesquisa”;</w:t>
      </w:r>
    </w:p>
    <w:p w14:paraId="69AA20A7" w14:textId="77777777" w:rsidR="0065660C" w:rsidRPr="002C5AA3" w:rsidRDefault="00A33770" w:rsidP="00822BCE">
      <w:pPr>
        <w:numPr>
          <w:ilvl w:val="0"/>
          <w:numId w:val="7"/>
        </w:numPr>
        <w:shd w:val="clear" w:color="auto" w:fill="FFFFFF"/>
        <w:spacing w:after="0" w:line="480" w:lineRule="auto"/>
        <w:ind w:left="708"/>
        <w:jc w:val="both"/>
        <w:outlineLvl w:val="2"/>
        <w:rPr>
          <w:rFonts w:ascii="Arial" w:hAnsi="Arial" w:cs="Arial"/>
          <w:bCs/>
          <w:sz w:val="24"/>
          <w:szCs w:val="24"/>
          <w:shd w:val="clear" w:color="auto" w:fill="FFFFFF"/>
        </w:rPr>
      </w:pPr>
      <w:r w:rsidRPr="002C5AA3">
        <w:rPr>
          <w:rFonts w:ascii="Arial" w:hAnsi="Arial" w:cs="Arial"/>
          <w:bCs/>
          <w:sz w:val="24"/>
          <w:szCs w:val="24"/>
          <w:shd w:val="clear" w:color="auto" w:fill="FFFFFF"/>
        </w:rPr>
        <w:t>É de inteira resp</w:t>
      </w:r>
      <w:r w:rsidR="007C6B3D" w:rsidRPr="002C5AA3">
        <w:rPr>
          <w:rFonts w:ascii="Arial" w:hAnsi="Arial" w:cs="Arial"/>
          <w:bCs/>
          <w:sz w:val="24"/>
          <w:szCs w:val="24"/>
          <w:shd w:val="clear" w:color="auto" w:fill="FFFFFF"/>
        </w:rPr>
        <w:t xml:space="preserve">onsabilidade dos pesquisadores </w:t>
      </w:r>
      <w:r w:rsidR="00167B31" w:rsidRPr="002C5AA3">
        <w:rPr>
          <w:rFonts w:ascii="Arial" w:hAnsi="Arial" w:cs="Arial"/>
          <w:bCs/>
          <w:sz w:val="24"/>
          <w:szCs w:val="24"/>
          <w:shd w:val="clear" w:color="auto" w:fill="FFFFFF"/>
        </w:rPr>
        <w:t xml:space="preserve">do projeto </w:t>
      </w:r>
      <w:r w:rsidR="007C6B3D" w:rsidRPr="002C5AA3">
        <w:rPr>
          <w:rFonts w:ascii="Arial" w:hAnsi="Arial" w:cs="Arial"/>
          <w:bCs/>
          <w:sz w:val="24"/>
          <w:szCs w:val="24"/>
          <w:shd w:val="clear" w:color="auto" w:fill="FFFFFF"/>
        </w:rPr>
        <w:t>em</w:t>
      </w:r>
      <w:r w:rsidRPr="002C5AA3">
        <w:rPr>
          <w:rFonts w:ascii="Arial" w:hAnsi="Arial" w:cs="Arial"/>
          <w:bCs/>
          <w:sz w:val="24"/>
          <w:szCs w:val="24"/>
          <w:shd w:val="clear" w:color="auto" w:fill="FFFFFF"/>
        </w:rPr>
        <w:t xml:space="preserve"> conferir </w:t>
      </w:r>
      <w:r w:rsidR="007C6B3D" w:rsidRPr="002C5AA3">
        <w:rPr>
          <w:rFonts w:ascii="Arial" w:hAnsi="Arial" w:cs="Arial"/>
          <w:bCs/>
          <w:sz w:val="24"/>
          <w:szCs w:val="24"/>
          <w:shd w:val="clear" w:color="auto" w:fill="FFFFFF"/>
        </w:rPr>
        <w:t xml:space="preserve">(checklist) </w:t>
      </w:r>
      <w:r w:rsidRPr="002C5AA3">
        <w:rPr>
          <w:rFonts w:ascii="Arial" w:hAnsi="Arial" w:cs="Arial"/>
          <w:bCs/>
          <w:sz w:val="24"/>
          <w:szCs w:val="24"/>
          <w:shd w:val="clear" w:color="auto" w:fill="FFFFFF"/>
        </w:rPr>
        <w:t>os documentos obrigatórios exigidos conforme link CEP/CEUNSP</w:t>
      </w:r>
      <w:r w:rsidR="007C6B3D" w:rsidRPr="002C5AA3">
        <w:rPr>
          <w:rFonts w:ascii="Arial" w:hAnsi="Arial" w:cs="Arial"/>
          <w:bCs/>
          <w:sz w:val="24"/>
          <w:szCs w:val="24"/>
          <w:shd w:val="clear" w:color="auto" w:fill="FFFFFF"/>
        </w:rPr>
        <w:t xml:space="preserve"> antes de completar a submissão do projeto na Plataforma Brasil</w:t>
      </w:r>
      <w:r w:rsidRPr="002C5AA3">
        <w:rPr>
          <w:rFonts w:ascii="Arial" w:hAnsi="Arial" w:cs="Arial"/>
          <w:bCs/>
          <w:sz w:val="24"/>
          <w:szCs w:val="24"/>
          <w:shd w:val="clear" w:color="auto" w:fill="FFFFFF"/>
        </w:rPr>
        <w:t>. A ausência de qualquer documento ou documento inadequado que não acompanha o modelo disponível no link CEP/CEUNSP</w:t>
      </w:r>
      <w:r w:rsidR="00167B31" w:rsidRPr="002C5AA3">
        <w:rPr>
          <w:rFonts w:ascii="Arial" w:hAnsi="Arial" w:cs="Arial"/>
          <w:bCs/>
          <w:sz w:val="24"/>
          <w:szCs w:val="24"/>
          <w:shd w:val="clear" w:color="auto" w:fill="FFFFFF"/>
        </w:rPr>
        <w:t xml:space="preserve"> bem como incompatibilidade de informações entre documentos, </w:t>
      </w:r>
      <w:r w:rsidRPr="002C5AA3">
        <w:rPr>
          <w:rFonts w:ascii="Arial" w:hAnsi="Arial" w:cs="Arial"/>
          <w:bCs/>
          <w:sz w:val="24"/>
          <w:szCs w:val="24"/>
          <w:shd w:val="clear" w:color="auto" w:fill="FFFFFF"/>
        </w:rPr>
        <w:t>terá o projeto pendenciado ou até mesmo reprovado dependendo da situação</w:t>
      </w:r>
      <w:r w:rsidR="00AD1D26" w:rsidRPr="002C5AA3">
        <w:rPr>
          <w:rFonts w:ascii="Arial" w:hAnsi="Arial" w:cs="Arial"/>
          <w:bCs/>
          <w:sz w:val="24"/>
          <w:szCs w:val="24"/>
          <w:shd w:val="clear" w:color="auto" w:fill="FFFFFF"/>
        </w:rPr>
        <w:t>;</w:t>
      </w:r>
    </w:p>
    <w:p w14:paraId="3EB3A55F" w14:textId="77777777" w:rsidR="0065660C" w:rsidRPr="002C5AA3" w:rsidRDefault="00F942F1" w:rsidP="00822BCE">
      <w:pPr>
        <w:numPr>
          <w:ilvl w:val="0"/>
          <w:numId w:val="7"/>
        </w:numPr>
        <w:shd w:val="clear" w:color="auto" w:fill="FFFFFF"/>
        <w:spacing w:after="0" w:line="480" w:lineRule="auto"/>
        <w:ind w:left="708"/>
        <w:jc w:val="both"/>
        <w:outlineLvl w:val="2"/>
        <w:rPr>
          <w:rFonts w:ascii="Arial" w:hAnsi="Arial" w:cs="Arial"/>
          <w:bCs/>
          <w:sz w:val="24"/>
          <w:szCs w:val="24"/>
          <w:shd w:val="clear" w:color="auto" w:fill="FFFFFF"/>
        </w:rPr>
      </w:pPr>
      <w:r w:rsidRPr="002C5AA3">
        <w:rPr>
          <w:rFonts w:ascii="Arial" w:hAnsi="Arial" w:cs="Arial"/>
          <w:bCs/>
          <w:sz w:val="24"/>
          <w:szCs w:val="24"/>
          <w:shd w:val="clear" w:color="auto" w:fill="FFFFFF"/>
        </w:rPr>
        <w:t>Os projetos enviados dentro do prazo conforme cronograma disponível no link CEP/CEUNSP, entra</w:t>
      </w:r>
      <w:r w:rsidR="00057992" w:rsidRPr="002C5AA3">
        <w:rPr>
          <w:rFonts w:ascii="Arial" w:hAnsi="Arial" w:cs="Arial"/>
          <w:bCs/>
          <w:sz w:val="24"/>
          <w:szCs w:val="24"/>
          <w:shd w:val="clear" w:color="auto" w:fill="FFFFFF"/>
        </w:rPr>
        <w:t>rão</w:t>
      </w:r>
      <w:r w:rsidRPr="002C5AA3">
        <w:rPr>
          <w:rFonts w:ascii="Arial" w:hAnsi="Arial" w:cs="Arial"/>
          <w:bCs/>
          <w:sz w:val="24"/>
          <w:szCs w:val="24"/>
          <w:shd w:val="clear" w:color="auto" w:fill="FFFFFF"/>
        </w:rPr>
        <w:t xml:space="preserve"> em apreciação ética na reunião subsequente do CEP conforme cronograma, exceto quando houver </w:t>
      </w:r>
      <w:r w:rsidR="00BC6EA5" w:rsidRPr="002C5AA3">
        <w:rPr>
          <w:rFonts w:ascii="Arial" w:hAnsi="Arial" w:cs="Arial"/>
          <w:bCs/>
          <w:sz w:val="24"/>
          <w:szCs w:val="24"/>
          <w:shd w:val="clear" w:color="auto" w:fill="FFFFFF"/>
        </w:rPr>
        <w:t>elevada</w:t>
      </w:r>
      <w:r w:rsidRPr="002C5AA3">
        <w:rPr>
          <w:rFonts w:ascii="Arial" w:hAnsi="Arial" w:cs="Arial"/>
          <w:bCs/>
          <w:sz w:val="24"/>
          <w:szCs w:val="24"/>
          <w:shd w:val="clear" w:color="auto" w:fill="FFFFFF"/>
        </w:rPr>
        <w:t xml:space="preserve"> quantidade de projetos</w:t>
      </w:r>
      <w:r w:rsidR="001D5055" w:rsidRPr="002C5AA3">
        <w:rPr>
          <w:rFonts w:ascii="Arial" w:hAnsi="Arial" w:cs="Arial"/>
          <w:bCs/>
          <w:sz w:val="24"/>
          <w:szCs w:val="24"/>
          <w:shd w:val="clear" w:color="auto" w:fill="FFFFFF"/>
        </w:rPr>
        <w:t>. N</w:t>
      </w:r>
      <w:r w:rsidRPr="002C5AA3">
        <w:rPr>
          <w:rFonts w:ascii="Arial" w:hAnsi="Arial" w:cs="Arial"/>
          <w:bCs/>
          <w:sz w:val="24"/>
          <w:szCs w:val="24"/>
          <w:shd w:val="clear" w:color="auto" w:fill="FFFFFF"/>
        </w:rPr>
        <w:t xml:space="preserve">esse caso, </w:t>
      </w:r>
      <w:r w:rsidR="00057992" w:rsidRPr="002C5AA3">
        <w:rPr>
          <w:rFonts w:ascii="Arial" w:hAnsi="Arial" w:cs="Arial"/>
          <w:bCs/>
          <w:sz w:val="24"/>
          <w:szCs w:val="24"/>
          <w:shd w:val="clear" w:color="auto" w:fill="FFFFFF"/>
        </w:rPr>
        <w:t xml:space="preserve">o projeto </w:t>
      </w:r>
      <w:r w:rsidRPr="002C5AA3">
        <w:rPr>
          <w:rFonts w:ascii="Arial" w:hAnsi="Arial" w:cs="Arial"/>
          <w:bCs/>
          <w:sz w:val="24"/>
          <w:szCs w:val="24"/>
          <w:shd w:val="clear" w:color="auto" w:fill="FFFFFF"/>
        </w:rPr>
        <w:t xml:space="preserve">entrará em análise somente em reunião </w:t>
      </w:r>
      <w:r w:rsidR="00252A71" w:rsidRPr="002C5AA3">
        <w:rPr>
          <w:rFonts w:ascii="Arial" w:hAnsi="Arial" w:cs="Arial"/>
          <w:bCs/>
          <w:sz w:val="24"/>
          <w:szCs w:val="24"/>
          <w:shd w:val="clear" w:color="auto" w:fill="FFFFFF"/>
        </w:rPr>
        <w:t>após a</w:t>
      </w:r>
      <w:r w:rsidR="00AD1D26" w:rsidRPr="002C5AA3">
        <w:rPr>
          <w:rFonts w:ascii="Arial" w:hAnsi="Arial" w:cs="Arial"/>
          <w:bCs/>
          <w:sz w:val="24"/>
          <w:szCs w:val="24"/>
          <w:shd w:val="clear" w:color="auto" w:fill="FFFFFF"/>
        </w:rPr>
        <w:t xml:space="preserve"> prevista no cronograma</w:t>
      </w:r>
      <w:r w:rsidR="00BC6EA5" w:rsidRPr="002C5AA3">
        <w:rPr>
          <w:rFonts w:ascii="Arial" w:hAnsi="Arial" w:cs="Arial"/>
          <w:bCs/>
          <w:sz w:val="24"/>
          <w:szCs w:val="24"/>
          <w:shd w:val="clear" w:color="auto" w:fill="FFFFFF"/>
        </w:rPr>
        <w:t xml:space="preserve"> do CEP/CEUNSP</w:t>
      </w:r>
      <w:r w:rsidR="00AD1D26" w:rsidRPr="002C5AA3">
        <w:rPr>
          <w:rFonts w:ascii="Arial" w:hAnsi="Arial" w:cs="Arial"/>
          <w:bCs/>
          <w:sz w:val="24"/>
          <w:szCs w:val="24"/>
          <w:shd w:val="clear" w:color="auto" w:fill="FFFFFF"/>
        </w:rPr>
        <w:t>;</w:t>
      </w:r>
    </w:p>
    <w:p w14:paraId="0CDC0D46" w14:textId="4D4D237C" w:rsidR="00E94A78" w:rsidRPr="002C5AA3" w:rsidRDefault="007D1B2C" w:rsidP="00822BCE">
      <w:pPr>
        <w:numPr>
          <w:ilvl w:val="0"/>
          <w:numId w:val="7"/>
        </w:numPr>
        <w:shd w:val="clear" w:color="auto" w:fill="FFFFFF"/>
        <w:spacing w:after="0" w:line="480" w:lineRule="auto"/>
        <w:ind w:left="708"/>
        <w:jc w:val="both"/>
        <w:outlineLvl w:val="2"/>
        <w:rPr>
          <w:rFonts w:ascii="Arial" w:hAnsi="Arial" w:cs="Arial"/>
          <w:bCs/>
          <w:sz w:val="24"/>
          <w:szCs w:val="24"/>
          <w:shd w:val="clear" w:color="auto" w:fill="FFFFFF"/>
        </w:rPr>
      </w:pPr>
      <w:r w:rsidRPr="002C5AA3">
        <w:rPr>
          <w:rFonts w:ascii="Arial" w:hAnsi="Arial" w:cs="Arial"/>
          <w:bCs/>
          <w:sz w:val="24"/>
          <w:szCs w:val="24"/>
          <w:shd w:val="clear" w:color="auto" w:fill="FFFFFF"/>
        </w:rPr>
        <w:lastRenderedPageBreak/>
        <w:t>Os pesquisadores deve</w:t>
      </w:r>
      <w:r w:rsidR="0007551B" w:rsidRPr="002C5AA3">
        <w:rPr>
          <w:rFonts w:ascii="Arial" w:hAnsi="Arial" w:cs="Arial"/>
          <w:bCs/>
          <w:sz w:val="24"/>
          <w:szCs w:val="24"/>
          <w:shd w:val="clear" w:color="auto" w:fill="FFFFFF"/>
        </w:rPr>
        <w:t>rão</w:t>
      </w:r>
      <w:r w:rsidRPr="002C5AA3">
        <w:rPr>
          <w:rFonts w:ascii="Arial" w:hAnsi="Arial" w:cs="Arial"/>
          <w:bCs/>
          <w:sz w:val="24"/>
          <w:szCs w:val="24"/>
          <w:shd w:val="clear" w:color="auto" w:fill="FFFFFF"/>
        </w:rPr>
        <w:t xml:space="preserve"> durante a submissão do projeto pela Plataforma Brasil, preencher </w:t>
      </w:r>
      <w:r w:rsidR="00A01FD6" w:rsidRPr="002C5AA3">
        <w:rPr>
          <w:rFonts w:ascii="Arial" w:hAnsi="Arial" w:cs="Arial"/>
          <w:bCs/>
          <w:sz w:val="24"/>
          <w:szCs w:val="24"/>
          <w:shd w:val="clear" w:color="auto" w:fill="FFFFFF"/>
        </w:rPr>
        <w:t xml:space="preserve">obrigatoriamente </w:t>
      </w:r>
      <w:r w:rsidRPr="002C5AA3">
        <w:rPr>
          <w:rFonts w:ascii="Arial" w:hAnsi="Arial" w:cs="Arial"/>
          <w:bCs/>
          <w:sz w:val="24"/>
          <w:szCs w:val="24"/>
          <w:shd w:val="clear" w:color="auto" w:fill="FFFFFF"/>
        </w:rPr>
        <w:t xml:space="preserve">o campo “riscos” com muita atenção pois segundo </w:t>
      </w:r>
      <w:r w:rsidR="00A01FD6" w:rsidRPr="002C5AA3">
        <w:rPr>
          <w:rFonts w:ascii="Arial" w:hAnsi="Arial" w:cs="Arial"/>
          <w:bCs/>
          <w:sz w:val="24"/>
          <w:szCs w:val="24"/>
          <w:shd w:val="clear" w:color="auto" w:fill="FFFFFF"/>
        </w:rPr>
        <w:t>a resolução</w:t>
      </w:r>
      <w:r w:rsidR="00EE747A" w:rsidRPr="002C5AA3">
        <w:rPr>
          <w:rFonts w:ascii="Arial" w:hAnsi="Arial" w:cs="Arial"/>
          <w:bCs/>
          <w:sz w:val="24"/>
          <w:szCs w:val="24"/>
          <w:shd w:val="clear" w:color="auto" w:fill="FFFFFF"/>
        </w:rPr>
        <w:t xml:space="preserve"> 466/12</w:t>
      </w:r>
      <w:r w:rsidR="00A01FD6" w:rsidRPr="002C5AA3">
        <w:rPr>
          <w:rFonts w:ascii="Arial" w:hAnsi="Arial" w:cs="Arial"/>
          <w:bCs/>
          <w:sz w:val="24"/>
          <w:szCs w:val="24"/>
          <w:shd w:val="clear" w:color="auto" w:fill="FFFFFF"/>
        </w:rPr>
        <w:t>, “</w:t>
      </w:r>
      <w:r w:rsidR="00A01FD6" w:rsidRPr="002C5AA3">
        <w:rPr>
          <w:rFonts w:ascii="Arial" w:hAnsi="Arial" w:cs="Arial"/>
          <w:bCs/>
          <w:i/>
          <w:sz w:val="24"/>
          <w:szCs w:val="24"/>
        </w:rPr>
        <w:t>Toda pesquisa com seres humanos envolve risco em tipos e gradações variados</w:t>
      </w:r>
      <w:r w:rsidR="00A01FD6" w:rsidRPr="002C5AA3">
        <w:rPr>
          <w:rFonts w:ascii="Arial" w:hAnsi="Arial" w:cs="Arial"/>
          <w:bCs/>
          <w:sz w:val="24"/>
          <w:szCs w:val="24"/>
        </w:rPr>
        <w:t xml:space="preserve">”. </w:t>
      </w:r>
      <w:r w:rsidR="00E94A78" w:rsidRPr="002C5AA3">
        <w:rPr>
          <w:rFonts w:ascii="Arial" w:hAnsi="Arial" w:cs="Arial"/>
          <w:bCs/>
          <w:sz w:val="24"/>
          <w:szCs w:val="24"/>
        </w:rPr>
        <w:t xml:space="preserve"> Assim, os riscos deve</w:t>
      </w:r>
      <w:r w:rsidR="0007551B" w:rsidRPr="002C5AA3">
        <w:rPr>
          <w:rFonts w:ascii="Arial" w:hAnsi="Arial" w:cs="Arial"/>
          <w:bCs/>
          <w:sz w:val="24"/>
          <w:szCs w:val="24"/>
        </w:rPr>
        <w:t>rão</w:t>
      </w:r>
      <w:r w:rsidR="00E94A78" w:rsidRPr="002C5AA3">
        <w:rPr>
          <w:rFonts w:ascii="Arial" w:hAnsi="Arial" w:cs="Arial"/>
          <w:bCs/>
          <w:sz w:val="24"/>
          <w:szCs w:val="24"/>
        </w:rPr>
        <w:t xml:space="preserve"> ser descritos </w:t>
      </w:r>
      <w:r w:rsidR="00E94A78" w:rsidRPr="002C5AA3">
        <w:rPr>
          <w:rFonts w:ascii="Arial" w:eastAsia="Times New Roman" w:hAnsi="Arial" w:cs="Arial"/>
          <w:bCs/>
          <w:sz w:val="24"/>
          <w:szCs w:val="24"/>
          <w:bdr w:val="none" w:sz="0" w:space="0" w:color="auto" w:frame="1"/>
          <w:shd w:val="clear" w:color="auto" w:fill="FFFFFF"/>
          <w:lang w:eastAsia="pt-BR"/>
        </w:rPr>
        <w:t>nos documentos pertinentes (submissão na Plataforma Brasil, TCLE, Projeto</w:t>
      </w:r>
      <w:r w:rsidR="00197E9C" w:rsidRPr="002C5AA3">
        <w:rPr>
          <w:rFonts w:ascii="Arial" w:eastAsia="Times New Roman" w:hAnsi="Arial" w:cs="Arial"/>
          <w:bCs/>
          <w:sz w:val="24"/>
          <w:szCs w:val="24"/>
          <w:bdr w:val="none" w:sz="0" w:space="0" w:color="auto" w:frame="1"/>
          <w:shd w:val="clear" w:color="auto" w:fill="FFFFFF"/>
          <w:lang w:eastAsia="pt-BR"/>
        </w:rPr>
        <w:t xml:space="preserve"> de Pesquisa</w:t>
      </w:r>
      <w:r w:rsidR="00E94A78" w:rsidRPr="002C5AA3">
        <w:rPr>
          <w:rFonts w:ascii="Arial" w:eastAsia="Times New Roman" w:hAnsi="Arial" w:cs="Arial"/>
          <w:bCs/>
          <w:sz w:val="24"/>
          <w:szCs w:val="24"/>
          <w:bdr w:val="none" w:sz="0" w:space="0" w:color="auto" w:frame="1"/>
          <w:shd w:val="clear" w:color="auto" w:fill="FFFFFF"/>
          <w:lang w:eastAsia="pt-BR"/>
        </w:rPr>
        <w:t>, outros). Ressalta-se que pesquisas com prontuários pode</w:t>
      </w:r>
      <w:r w:rsidR="0007551B" w:rsidRPr="002C5AA3">
        <w:rPr>
          <w:rFonts w:ascii="Arial" w:eastAsia="Times New Roman" w:hAnsi="Arial" w:cs="Arial"/>
          <w:bCs/>
          <w:sz w:val="24"/>
          <w:szCs w:val="24"/>
          <w:bdr w:val="none" w:sz="0" w:space="0" w:color="auto" w:frame="1"/>
          <w:shd w:val="clear" w:color="auto" w:fill="FFFFFF"/>
          <w:lang w:eastAsia="pt-BR"/>
        </w:rPr>
        <w:t>rão</w:t>
      </w:r>
      <w:r w:rsidR="00E94A78" w:rsidRPr="002C5AA3">
        <w:rPr>
          <w:rFonts w:ascii="Arial" w:eastAsia="Times New Roman" w:hAnsi="Arial" w:cs="Arial"/>
          <w:bCs/>
          <w:sz w:val="24"/>
          <w:szCs w:val="24"/>
          <w:bdr w:val="none" w:sz="0" w:space="0" w:color="auto" w:frame="1"/>
          <w:shd w:val="clear" w:color="auto" w:fill="FFFFFF"/>
          <w:lang w:eastAsia="pt-BR"/>
        </w:rPr>
        <w:t xml:space="preserve"> ter risco considerando a probabilidade de</w:t>
      </w:r>
      <w:r w:rsidR="00E94A78" w:rsidRPr="002C5AA3">
        <w:rPr>
          <w:rFonts w:ascii="Arial" w:hAnsi="Arial" w:cs="Arial"/>
          <w:bCs/>
          <w:sz w:val="24"/>
          <w:szCs w:val="24"/>
          <w:shd w:val="clear" w:color="auto" w:fill="FFFFFF"/>
        </w:rPr>
        <w:t xml:space="preserve"> quebra de sigilo e confidencialidade, por exemplo, que, por sua vez, poderia acarre</w:t>
      </w:r>
      <w:r w:rsidR="00AD1D26" w:rsidRPr="002C5AA3">
        <w:rPr>
          <w:rFonts w:ascii="Arial" w:hAnsi="Arial" w:cs="Arial"/>
          <w:bCs/>
          <w:sz w:val="24"/>
          <w:szCs w:val="24"/>
          <w:shd w:val="clear" w:color="auto" w:fill="FFFFFF"/>
        </w:rPr>
        <w:t>tar em riscos de estigmatização;</w:t>
      </w:r>
      <w:r w:rsidR="00E94A78" w:rsidRPr="002C5AA3">
        <w:rPr>
          <w:rFonts w:ascii="Arial" w:hAnsi="Arial" w:cs="Arial"/>
          <w:bCs/>
          <w:sz w:val="24"/>
          <w:szCs w:val="24"/>
          <w:shd w:val="clear" w:color="auto" w:fill="FFFFFF"/>
        </w:rPr>
        <w:t xml:space="preserve"> </w:t>
      </w:r>
    </w:p>
    <w:p w14:paraId="1DEFB341" w14:textId="15E9E539" w:rsidR="00017061" w:rsidRPr="002C5AA3" w:rsidRDefault="00017061" w:rsidP="00822BCE">
      <w:pPr>
        <w:numPr>
          <w:ilvl w:val="0"/>
          <w:numId w:val="7"/>
        </w:numPr>
        <w:shd w:val="clear" w:color="auto" w:fill="FFFFFF"/>
        <w:spacing w:after="0" w:line="480" w:lineRule="auto"/>
        <w:ind w:left="708"/>
        <w:jc w:val="both"/>
        <w:outlineLvl w:val="2"/>
        <w:rPr>
          <w:rFonts w:ascii="Arial" w:hAnsi="Arial" w:cs="Arial"/>
          <w:bCs/>
          <w:sz w:val="24"/>
          <w:szCs w:val="24"/>
          <w:shd w:val="clear" w:color="auto" w:fill="FFFFFF"/>
        </w:rPr>
      </w:pPr>
      <w:r w:rsidRPr="00C63C4D">
        <w:rPr>
          <w:rFonts w:ascii="Arial" w:hAnsi="Arial" w:cs="Arial"/>
          <w:bCs/>
          <w:iCs/>
          <w:sz w:val="24"/>
          <w:szCs w:val="24"/>
        </w:rPr>
        <w:t>O</w:t>
      </w:r>
      <w:r w:rsidR="00A364D0" w:rsidRPr="00C63C4D">
        <w:rPr>
          <w:rFonts w:ascii="Arial" w:hAnsi="Arial" w:cs="Arial"/>
          <w:bCs/>
          <w:iCs/>
          <w:sz w:val="24"/>
          <w:szCs w:val="24"/>
        </w:rPr>
        <w:t>s</w:t>
      </w:r>
      <w:r w:rsidRPr="00C63C4D">
        <w:rPr>
          <w:rFonts w:ascii="Arial" w:hAnsi="Arial" w:cs="Arial"/>
          <w:bCs/>
          <w:iCs/>
          <w:sz w:val="24"/>
          <w:szCs w:val="24"/>
        </w:rPr>
        <w:t xml:space="preserve"> </w:t>
      </w:r>
      <w:r w:rsidR="00A364D0" w:rsidRPr="00C63C4D">
        <w:rPr>
          <w:rFonts w:ascii="Arial" w:hAnsi="Arial" w:cs="Arial"/>
          <w:bCs/>
          <w:iCs/>
          <w:sz w:val="24"/>
          <w:szCs w:val="24"/>
        </w:rPr>
        <w:t xml:space="preserve">riscos devem ser descritos com todos os detalhes, sem subestimá-los para que não induzam o participante de pesquisa a uma escolha </w:t>
      </w:r>
      <w:r w:rsidR="00120145" w:rsidRPr="00C63C4D">
        <w:rPr>
          <w:rFonts w:ascii="Arial" w:hAnsi="Arial" w:cs="Arial"/>
          <w:bCs/>
          <w:iCs/>
          <w:sz w:val="24"/>
          <w:szCs w:val="24"/>
        </w:rPr>
        <w:t>equivocada</w:t>
      </w:r>
      <w:r w:rsidR="00A364D0" w:rsidRPr="00C63C4D">
        <w:rPr>
          <w:rFonts w:ascii="Arial" w:hAnsi="Arial" w:cs="Arial"/>
          <w:bCs/>
          <w:iCs/>
          <w:sz w:val="24"/>
          <w:szCs w:val="24"/>
        </w:rPr>
        <w:t xml:space="preserve"> do aceite da participação.</w:t>
      </w:r>
      <w:r w:rsidR="00D84EDB" w:rsidRPr="002C5AA3">
        <w:rPr>
          <w:rFonts w:ascii="Arial" w:hAnsi="Arial" w:cs="Arial"/>
          <w:bCs/>
          <w:i/>
          <w:sz w:val="24"/>
          <w:szCs w:val="24"/>
        </w:rPr>
        <w:t xml:space="preserve"> </w:t>
      </w:r>
      <w:r w:rsidR="00D84EDB" w:rsidRPr="002C5AA3">
        <w:rPr>
          <w:rFonts w:ascii="Arial" w:hAnsi="Arial" w:cs="Arial"/>
          <w:bCs/>
          <w:sz w:val="24"/>
          <w:szCs w:val="24"/>
          <w:shd w:val="clear" w:color="auto" w:fill="FFFFFF"/>
        </w:rPr>
        <w:t xml:space="preserve">Assim sendo, os pesquisadores não devem usar os termos “riscos mínimos”, “riscos nulos” e termos similares. </w:t>
      </w:r>
      <w:r w:rsidR="00A364D0" w:rsidRPr="002C5AA3">
        <w:rPr>
          <w:rFonts w:ascii="Arial" w:hAnsi="Arial" w:cs="Arial"/>
          <w:bCs/>
          <w:sz w:val="24"/>
          <w:szCs w:val="24"/>
          <w:shd w:val="clear" w:color="auto" w:fill="FFFFFF"/>
        </w:rPr>
        <w:t xml:space="preserve"> “</w:t>
      </w:r>
      <w:r w:rsidRPr="002C5AA3">
        <w:rPr>
          <w:rFonts w:ascii="Arial" w:hAnsi="Arial" w:cs="Arial"/>
          <w:bCs/>
          <w:sz w:val="24"/>
          <w:szCs w:val="24"/>
          <w:shd w:val="clear" w:color="auto" w:fill="FFFFFF"/>
        </w:rPr>
        <w:t>Ao subestimar os riscos envolvidos em um estudo, o pesquisador não transmite as informações necessárias para que o indivíduo tome uma decisão autônoma sobre sua participação na pesquisa</w:t>
      </w:r>
      <w:r w:rsidR="00A364D0" w:rsidRPr="002C5AA3">
        <w:rPr>
          <w:rFonts w:ascii="Arial" w:hAnsi="Arial" w:cs="Arial"/>
          <w:bCs/>
          <w:sz w:val="24"/>
          <w:szCs w:val="24"/>
          <w:shd w:val="clear" w:color="auto" w:fill="FFFFFF"/>
        </w:rPr>
        <w:t>” – CEP/CONEP</w:t>
      </w:r>
      <w:r w:rsidRPr="002C5AA3">
        <w:rPr>
          <w:rFonts w:ascii="Arial" w:hAnsi="Arial" w:cs="Arial"/>
          <w:bCs/>
          <w:sz w:val="24"/>
          <w:szCs w:val="24"/>
          <w:shd w:val="clear" w:color="auto" w:fill="FFFFFF"/>
        </w:rPr>
        <w:t xml:space="preserve">. </w:t>
      </w:r>
    </w:p>
    <w:p w14:paraId="70F5EF26" w14:textId="3FA355E5" w:rsidR="00F11EFC" w:rsidRPr="002C5AA3" w:rsidRDefault="00F11EFC" w:rsidP="00822BCE">
      <w:pPr>
        <w:pStyle w:val="PargrafodaLista"/>
        <w:numPr>
          <w:ilvl w:val="0"/>
          <w:numId w:val="7"/>
        </w:numPr>
        <w:shd w:val="clear" w:color="auto" w:fill="FFFFFF"/>
        <w:spacing w:after="0" w:line="480" w:lineRule="auto"/>
        <w:ind w:left="708"/>
        <w:jc w:val="both"/>
        <w:outlineLvl w:val="2"/>
        <w:rPr>
          <w:rFonts w:ascii="Arial" w:hAnsi="Arial" w:cs="Arial"/>
          <w:bCs/>
          <w:sz w:val="24"/>
          <w:szCs w:val="24"/>
          <w:shd w:val="clear" w:color="auto" w:fill="FFFFFF"/>
        </w:rPr>
      </w:pPr>
      <w:r w:rsidRPr="002C5AA3">
        <w:rPr>
          <w:rFonts w:ascii="Arial" w:hAnsi="Arial" w:cs="Arial"/>
          <w:bCs/>
          <w:sz w:val="24"/>
          <w:szCs w:val="24"/>
        </w:rPr>
        <w:t>Os pesquisadores devem relatar nos documentos obrigatórios conforme link CEP CEUNSP, inclusive TCLE, quais medidas</w:t>
      </w:r>
      <w:r w:rsidR="00395BAF" w:rsidRPr="002C5AA3">
        <w:rPr>
          <w:rFonts w:ascii="Arial" w:hAnsi="Arial" w:cs="Arial"/>
          <w:bCs/>
          <w:sz w:val="24"/>
          <w:szCs w:val="24"/>
        </w:rPr>
        <w:t xml:space="preserve"> (cautelas, monitoramento, providências)</w:t>
      </w:r>
      <w:r w:rsidRPr="002C5AA3">
        <w:rPr>
          <w:rFonts w:ascii="Arial" w:hAnsi="Arial" w:cs="Arial"/>
          <w:bCs/>
          <w:sz w:val="24"/>
          <w:szCs w:val="24"/>
        </w:rPr>
        <w:t xml:space="preserve"> necessárias serão tomadas para minimizar ou evitar os riscos previsíveis seja física, moral, espiritual, social, psíquica, cultural, outros. Em caso de ocorrência desse</w:t>
      </w:r>
      <w:r w:rsidR="007C62C0" w:rsidRPr="002C5AA3">
        <w:rPr>
          <w:rFonts w:ascii="Arial" w:hAnsi="Arial" w:cs="Arial"/>
          <w:bCs/>
          <w:sz w:val="24"/>
          <w:szCs w:val="24"/>
        </w:rPr>
        <w:t>s</w:t>
      </w:r>
      <w:r w:rsidRPr="002C5AA3">
        <w:rPr>
          <w:rFonts w:ascii="Arial" w:hAnsi="Arial" w:cs="Arial"/>
          <w:bCs/>
          <w:sz w:val="24"/>
          <w:szCs w:val="24"/>
        </w:rPr>
        <w:t xml:space="preserve"> risco</w:t>
      </w:r>
      <w:r w:rsidR="007C62C0" w:rsidRPr="002C5AA3">
        <w:rPr>
          <w:rFonts w:ascii="Arial" w:hAnsi="Arial" w:cs="Arial"/>
          <w:bCs/>
          <w:sz w:val="24"/>
          <w:szCs w:val="24"/>
        </w:rPr>
        <w:t>s (previstos e imprevistos)</w:t>
      </w:r>
      <w:r w:rsidRPr="002C5AA3">
        <w:rPr>
          <w:rFonts w:ascii="Arial" w:hAnsi="Arial" w:cs="Arial"/>
          <w:bCs/>
          <w:sz w:val="24"/>
          <w:szCs w:val="24"/>
        </w:rPr>
        <w:t xml:space="preserve">, </w:t>
      </w:r>
      <w:r w:rsidR="00BC5A8B" w:rsidRPr="002C5AA3">
        <w:rPr>
          <w:rFonts w:ascii="Arial" w:hAnsi="Arial" w:cs="Arial"/>
          <w:bCs/>
          <w:sz w:val="24"/>
          <w:szCs w:val="24"/>
        </w:rPr>
        <w:t>deve estar descrito a assistência e monitoramento a ser oferecido em todos os sentidos.</w:t>
      </w:r>
    </w:p>
    <w:p w14:paraId="4111D4BE" w14:textId="2B2BF558" w:rsidR="00EF7247" w:rsidRPr="002C5AA3" w:rsidRDefault="00EF7247" w:rsidP="00822BCE">
      <w:pPr>
        <w:pStyle w:val="PargrafodaLista"/>
        <w:numPr>
          <w:ilvl w:val="0"/>
          <w:numId w:val="7"/>
        </w:numPr>
        <w:shd w:val="clear" w:color="auto" w:fill="FFFFFF"/>
        <w:spacing w:after="0" w:line="480" w:lineRule="auto"/>
        <w:ind w:left="708"/>
        <w:jc w:val="both"/>
        <w:outlineLvl w:val="2"/>
        <w:rPr>
          <w:rFonts w:ascii="Arial" w:hAnsi="Arial" w:cs="Arial"/>
          <w:bCs/>
          <w:sz w:val="24"/>
          <w:szCs w:val="24"/>
          <w:shd w:val="clear" w:color="auto" w:fill="FFFFFF"/>
        </w:rPr>
      </w:pPr>
      <w:r w:rsidRPr="002C5AA3">
        <w:rPr>
          <w:rFonts w:ascii="Arial" w:hAnsi="Arial" w:cs="Arial"/>
          <w:bCs/>
          <w:sz w:val="24"/>
          <w:szCs w:val="24"/>
          <w:shd w:val="clear" w:color="auto" w:fill="FFFFFF"/>
        </w:rPr>
        <w:lastRenderedPageBreak/>
        <w:t>Os pesquisadores devem enviar ao CEP, um documento da instituição seja público (SUS, UBS...) ou particular, se comprometendo a oferecer todo o atendimento necessário aos participantes caso os riscos aconteçam durante ou após o desenvolvimento d</w:t>
      </w:r>
      <w:r w:rsidR="000A6695" w:rsidRPr="002C5AA3">
        <w:rPr>
          <w:rFonts w:ascii="Arial" w:hAnsi="Arial" w:cs="Arial"/>
          <w:bCs/>
          <w:sz w:val="24"/>
          <w:szCs w:val="24"/>
          <w:shd w:val="clear" w:color="auto" w:fill="FFFFFF"/>
        </w:rPr>
        <w:t>a pesquisa</w:t>
      </w:r>
      <w:r w:rsidR="001F1267" w:rsidRPr="002C5AA3">
        <w:rPr>
          <w:rFonts w:ascii="Arial" w:hAnsi="Arial" w:cs="Arial"/>
          <w:bCs/>
          <w:sz w:val="24"/>
          <w:szCs w:val="24"/>
          <w:shd w:val="clear" w:color="auto" w:fill="FFFFFF"/>
        </w:rPr>
        <w:t>, seja a qualquer momento.</w:t>
      </w:r>
      <w:r w:rsidR="00C1636E" w:rsidRPr="002C5AA3">
        <w:rPr>
          <w:rFonts w:ascii="Arial" w:hAnsi="Arial" w:cs="Arial"/>
          <w:bCs/>
          <w:sz w:val="24"/>
          <w:szCs w:val="24"/>
          <w:shd w:val="clear" w:color="auto" w:fill="FFFFFF"/>
        </w:rPr>
        <w:t xml:space="preserve"> Caso o pesquisador não consiga esse documento, deve obrigatoriamente apresentar um documento próprio ao CEP comunicando que houve um contato com o responsável pela instituição, citando o nome e o cargo do mesmo, e confirmando que a instituição dará toda a assistência caso haja necessidade. </w:t>
      </w:r>
      <w:r w:rsidR="00774483" w:rsidRPr="002C5AA3">
        <w:rPr>
          <w:rFonts w:ascii="Arial" w:hAnsi="Arial" w:cs="Arial"/>
          <w:bCs/>
          <w:sz w:val="24"/>
          <w:szCs w:val="24"/>
          <w:shd w:val="clear" w:color="auto" w:fill="FFFFFF"/>
        </w:rPr>
        <w:t>Portanto, os pesquisadores devem consultar essas instituições antes do desenvolvimento do projeto pois não pode transferir essa</w:t>
      </w:r>
      <w:r w:rsidR="00C1636E" w:rsidRPr="002C5AA3">
        <w:rPr>
          <w:rFonts w:ascii="Arial" w:hAnsi="Arial" w:cs="Arial"/>
          <w:bCs/>
          <w:sz w:val="24"/>
          <w:szCs w:val="24"/>
          <w:shd w:val="clear" w:color="auto" w:fill="FFFFFF"/>
        </w:rPr>
        <w:t xml:space="preserve"> sua</w:t>
      </w:r>
      <w:r w:rsidR="00774483" w:rsidRPr="002C5AA3">
        <w:rPr>
          <w:rFonts w:ascii="Arial" w:hAnsi="Arial" w:cs="Arial"/>
          <w:bCs/>
          <w:sz w:val="24"/>
          <w:szCs w:val="24"/>
          <w:shd w:val="clear" w:color="auto" w:fill="FFFFFF"/>
        </w:rPr>
        <w:t xml:space="preserve"> responsabilidade </w:t>
      </w:r>
      <w:r w:rsidR="003C0456" w:rsidRPr="002C5AA3">
        <w:rPr>
          <w:rFonts w:ascii="Arial" w:hAnsi="Arial" w:cs="Arial"/>
          <w:bCs/>
          <w:sz w:val="24"/>
          <w:szCs w:val="24"/>
          <w:shd w:val="clear" w:color="auto" w:fill="FFFFFF"/>
        </w:rPr>
        <w:t xml:space="preserve">para </w:t>
      </w:r>
      <w:r w:rsidR="00774483" w:rsidRPr="002C5AA3">
        <w:rPr>
          <w:rFonts w:ascii="Arial" w:hAnsi="Arial" w:cs="Arial"/>
          <w:bCs/>
          <w:sz w:val="24"/>
          <w:szCs w:val="24"/>
          <w:shd w:val="clear" w:color="auto" w:fill="FFFFFF"/>
        </w:rPr>
        <w:t xml:space="preserve">a </w:t>
      </w:r>
      <w:r w:rsidR="00C1636E" w:rsidRPr="002C5AA3">
        <w:rPr>
          <w:rFonts w:ascii="Arial" w:hAnsi="Arial" w:cs="Arial"/>
          <w:bCs/>
          <w:sz w:val="24"/>
          <w:szCs w:val="24"/>
          <w:shd w:val="clear" w:color="auto" w:fill="FFFFFF"/>
        </w:rPr>
        <w:t>instituição</w:t>
      </w:r>
      <w:r w:rsidR="001F1267" w:rsidRPr="002C5AA3">
        <w:rPr>
          <w:rFonts w:ascii="Arial" w:hAnsi="Arial" w:cs="Arial"/>
          <w:bCs/>
          <w:sz w:val="24"/>
          <w:szCs w:val="24"/>
          <w:shd w:val="clear" w:color="auto" w:fill="FFFFFF"/>
        </w:rPr>
        <w:t xml:space="preserve"> onde o participante receberá a assistência caso necessário</w:t>
      </w:r>
      <w:r w:rsidR="00774483" w:rsidRPr="002C5AA3">
        <w:rPr>
          <w:rFonts w:ascii="Arial" w:hAnsi="Arial" w:cs="Arial"/>
          <w:bCs/>
          <w:sz w:val="24"/>
          <w:szCs w:val="24"/>
          <w:shd w:val="clear" w:color="auto" w:fill="FFFFFF"/>
        </w:rPr>
        <w:t>. Além disso, essa entidade</w:t>
      </w:r>
      <w:r w:rsidR="003C0456" w:rsidRPr="002C5AA3">
        <w:rPr>
          <w:rFonts w:ascii="Arial" w:hAnsi="Arial" w:cs="Arial"/>
          <w:bCs/>
          <w:sz w:val="24"/>
          <w:szCs w:val="24"/>
          <w:shd w:val="clear" w:color="auto" w:fill="FFFFFF"/>
        </w:rPr>
        <w:t>/instituição</w:t>
      </w:r>
      <w:r w:rsidR="00774483" w:rsidRPr="002C5AA3">
        <w:rPr>
          <w:rFonts w:ascii="Arial" w:hAnsi="Arial" w:cs="Arial"/>
          <w:bCs/>
          <w:sz w:val="24"/>
          <w:szCs w:val="24"/>
          <w:shd w:val="clear" w:color="auto" w:fill="FFFFFF"/>
        </w:rPr>
        <w:t xml:space="preserve"> não pode </w:t>
      </w:r>
      <w:r w:rsidR="003617B1" w:rsidRPr="002C5AA3">
        <w:rPr>
          <w:rFonts w:ascii="Arial" w:hAnsi="Arial" w:cs="Arial"/>
          <w:bCs/>
          <w:sz w:val="24"/>
          <w:szCs w:val="24"/>
          <w:shd w:val="clear" w:color="auto" w:fill="FFFFFF"/>
        </w:rPr>
        <w:t xml:space="preserve">e não deve </w:t>
      </w:r>
      <w:r w:rsidR="00774483" w:rsidRPr="002C5AA3">
        <w:rPr>
          <w:rFonts w:ascii="Arial" w:hAnsi="Arial" w:cs="Arial"/>
          <w:bCs/>
          <w:sz w:val="24"/>
          <w:szCs w:val="24"/>
          <w:shd w:val="clear" w:color="auto" w:fill="FFFFFF"/>
        </w:rPr>
        <w:t>ser onerada para essa pesquisa.</w:t>
      </w:r>
      <w:r w:rsidR="00DE32C8" w:rsidRPr="002C5AA3">
        <w:rPr>
          <w:rFonts w:ascii="Arial" w:hAnsi="Arial" w:cs="Arial"/>
          <w:bCs/>
          <w:sz w:val="24"/>
          <w:szCs w:val="24"/>
          <w:shd w:val="clear" w:color="auto" w:fill="FFFFFF"/>
        </w:rPr>
        <w:t xml:space="preserve"> Portanto, deve haver um planejamento do pesquisador em relação a esta questão até para não sobrecarregar a unidade de saúde pois pode</w:t>
      </w:r>
      <w:r w:rsidR="00C1636E" w:rsidRPr="002C5AA3">
        <w:rPr>
          <w:rFonts w:ascii="Arial" w:hAnsi="Arial" w:cs="Arial"/>
          <w:bCs/>
          <w:sz w:val="24"/>
          <w:szCs w:val="24"/>
          <w:shd w:val="clear" w:color="auto" w:fill="FFFFFF"/>
        </w:rPr>
        <w:t>rá</w:t>
      </w:r>
      <w:r w:rsidR="00DE32C8" w:rsidRPr="002C5AA3">
        <w:rPr>
          <w:rFonts w:ascii="Arial" w:hAnsi="Arial" w:cs="Arial"/>
          <w:bCs/>
          <w:sz w:val="24"/>
          <w:szCs w:val="24"/>
          <w:shd w:val="clear" w:color="auto" w:fill="FFFFFF"/>
        </w:rPr>
        <w:t xml:space="preserve"> haver necessidade de internações ou tratamentos mais complexos mediante ao grau de risco que possa acontecer. Desta maneira, evitará um despreparo da unidade de saúde </w:t>
      </w:r>
      <w:r w:rsidR="00C1636E" w:rsidRPr="002C5AA3">
        <w:rPr>
          <w:rFonts w:ascii="Arial" w:hAnsi="Arial" w:cs="Arial"/>
          <w:bCs/>
          <w:sz w:val="24"/>
          <w:szCs w:val="24"/>
          <w:shd w:val="clear" w:color="auto" w:fill="FFFFFF"/>
        </w:rPr>
        <w:t>mediante aos riscos específicos da pesquisa</w:t>
      </w:r>
      <w:r w:rsidR="00FB49A2" w:rsidRPr="002C5AA3">
        <w:rPr>
          <w:rFonts w:ascii="Arial" w:hAnsi="Arial" w:cs="Arial"/>
          <w:bCs/>
          <w:sz w:val="24"/>
          <w:szCs w:val="24"/>
          <w:shd w:val="clear" w:color="auto" w:fill="FFFFFF"/>
        </w:rPr>
        <w:t>.</w:t>
      </w:r>
      <w:r w:rsidR="001F1267" w:rsidRPr="002C5AA3">
        <w:rPr>
          <w:rFonts w:ascii="Arial" w:hAnsi="Arial" w:cs="Arial"/>
          <w:bCs/>
          <w:sz w:val="24"/>
          <w:szCs w:val="24"/>
          <w:shd w:val="clear" w:color="auto" w:fill="FFFFFF"/>
        </w:rPr>
        <w:t xml:space="preserve"> Portanto, os pesquisadore</w:t>
      </w:r>
      <w:r w:rsidR="00A745C3">
        <w:rPr>
          <w:rFonts w:ascii="Arial" w:hAnsi="Arial" w:cs="Arial"/>
          <w:bCs/>
          <w:sz w:val="24"/>
          <w:szCs w:val="24"/>
          <w:shd w:val="clear" w:color="auto" w:fill="FFFFFF"/>
        </w:rPr>
        <w:t>s</w:t>
      </w:r>
      <w:r w:rsidR="001F1267" w:rsidRPr="002C5AA3">
        <w:rPr>
          <w:rFonts w:ascii="Arial" w:hAnsi="Arial" w:cs="Arial"/>
          <w:bCs/>
          <w:sz w:val="24"/>
          <w:szCs w:val="24"/>
          <w:shd w:val="clear" w:color="auto" w:fill="FFFFFF"/>
        </w:rPr>
        <w:t xml:space="preserve"> devem explicar no protocolo de pesquisa esse planejamento</w:t>
      </w:r>
    </w:p>
    <w:p w14:paraId="5BB1C4F9" w14:textId="0AFB1BF2" w:rsidR="001F1267" w:rsidRPr="00C63C4D" w:rsidRDefault="00527BA3" w:rsidP="00822BCE">
      <w:pPr>
        <w:pStyle w:val="PargrafodaLista"/>
        <w:numPr>
          <w:ilvl w:val="0"/>
          <w:numId w:val="7"/>
        </w:numPr>
        <w:shd w:val="clear" w:color="auto" w:fill="FFFFFF"/>
        <w:spacing w:after="0" w:line="480" w:lineRule="auto"/>
        <w:ind w:left="708"/>
        <w:jc w:val="both"/>
        <w:outlineLvl w:val="2"/>
        <w:rPr>
          <w:rFonts w:ascii="Arial" w:hAnsi="Arial" w:cs="Arial"/>
          <w:bCs/>
          <w:iCs/>
          <w:sz w:val="24"/>
          <w:szCs w:val="24"/>
          <w:shd w:val="clear" w:color="auto" w:fill="FFFFFF"/>
        </w:rPr>
      </w:pPr>
      <w:r w:rsidRPr="00C63C4D">
        <w:rPr>
          <w:rFonts w:ascii="Arial" w:hAnsi="Arial" w:cs="Arial"/>
          <w:bCs/>
          <w:iCs/>
          <w:sz w:val="24"/>
          <w:szCs w:val="24"/>
        </w:rPr>
        <w:t>Os participantes de pesquisa têm</w:t>
      </w:r>
      <w:r w:rsidR="00A1666B" w:rsidRPr="00C63C4D">
        <w:rPr>
          <w:rFonts w:ascii="Arial" w:hAnsi="Arial" w:cs="Arial"/>
          <w:bCs/>
          <w:iCs/>
          <w:sz w:val="24"/>
          <w:szCs w:val="24"/>
        </w:rPr>
        <w:t xml:space="preserve"> direito a receber todo tratamento e acesso aos produtos</w:t>
      </w:r>
      <w:r w:rsidR="00C63C4D">
        <w:rPr>
          <w:rFonts w:ascii="Arial" w:hAnsi="Arial" w:cs="Arial"/>
          <w:bCs/>
          <w:iCs/>
          <w:sz w:val="24"/>
          <w:szCs w:val="24"/>
        </w:rPr>
        <w:t xml:space="preserve"> </w:t>
      </w:r>
      <w:r w:rsidR="00C63C4D" w:rsidRPr="00266006">
        <w:rPr>
          <w:rFonts w:ascii="Arial" w:hAnsi="Arial" w:cs="Arial"/>
          <w:bCs/>
          <w:iCs/>
          <w:sz w:val="24"/>
          <w:szCs w:val="24"/>
        </w:rPr>
        <w:t>(medicamentos e outros)</w:t>
      </w:r>
      <w:r w:rsidR="00C63C4D">
        <w:rPr>
          <w:rFonts w:ascii="Arial" w:hAnsi="Arial" w:cs="Arial"/>
          <w:bCs/>
          <w:iCs/>
          <w:sz w:val="24"/>
          <w:szCs w:val="24"/>
        </w:rPr>
        <w:t xml:space="preserve"> </w:t>
      </w:r>
      <w:r w:rsidR="00A1666B" w:rsidRPr="00C63C4D">
        <w:rPr>
          <w:rFonts w:ascii="Arial" w:hAnsi="Arial" w:cs="Arial"/>
          <w:bCs/>
          <w:iCs/>
          <w:sz w:val="24"/>
          <w:szCs w:val="24"/>
        </w:rPr>
        <w:t xml:space="preserve">se assim necessitarem conforme indicação médica, de forma </w:t>
      </w:r>
      <w:r w:rsidR="0068545F" w:rsidRPr="00C63C4D">
        <w:rPr>
          <w:rFonts w:ascii="Arial" w:hAnsi="Arial" w:cs="Arial"/>
          <w:bCs/>
          <w:iCs/>
          <w:sz w:val="24"/>
          <w:szCs w:val="24"/>
        </w:rPr>
        <w:t>gratuita,</w:t>
      </w:r>
      <w:r w:rsidR="00A1666B" w:rsidRPr="00C63C4D">
        <w:rPr>
          <w:rFonts w:ascii="Arial" w:hAnsi="Arial" w:cs="Arial"/>
          <w:bCs/>
          <w:iCs/>
          <w:sz w:val="24"/>
          <w:szCs w:val="24"/>
        </w:rPr>
        <w:t xml:space="preserve"> mesmo após o término da pesquisa</w:t>
      </w:r>
      <w:r w:rsidR="001F1267" w:rsidRPr="00C63C4D">
        <w:rPr>
          <w:rFonts w:ascii="Arial" w:hAnsi="Arial" w:cs="Arial"/>
          <w:bCs/>
          <w:iCs/>
          <w:sz w:val="24"/>
          <w:szCs w:val="24"/>
        </w:rPr>
        <w:t>. Portanto essa informação deve constar no TCLE quando for pesquisa relacionada a essa situação clínica.</w:t>
      </w:r>
    </w:p>
    <w:p w14:paraId="2A28F8F9" w14:textId="2117F8C5" w:rsidR="00FC5F01" w:rsidRPr="002C5AA3" w:rsidRDefault="00F407F2" w:rsidP="00822BCE">
      <w:pPr>
        <w:pStyle w:val="PargrafodaLista"/>
        <w:numPr>
          <w:ilvl w:val="0"/>
          <w:numId w:val="7"/>
        </w:numPr>
        <w:shd w:val="clear" w:color="auto" w:fill="FFFFFF"/>
        <w:spacing w:after="0" w:line="480" w:lineRule="auto"/>
        <w:jc w:val="both"/>
        <w:outlineLvl w:val="2"/>
        <w:rPr>
          <w:rFonts w:ascii="Arial" w:hAnsi="Arial" w:cs="Arial"/>
          <w:bCs/>
          <w:sz w:val="24"/>
          <w:szCs w:val="24"/>
          <w:shd w:val="clear" w:color="auto" w:fill="FFFFFF"/>
        </w:rPr>
      </w:pPr>
      <w:r w:rsidRPr="002C5AA3">
        <w:rPr>
          <w:rFonts w:ascii="Arial" w:hAnsi="Arial" w:cs="Arial"/>
          <w:bCs/>
          <w:sz w:val="24"/>
          <w:szCs w:val="24"/>
        </w:rPr>
        <w:lastRenderedPageBreak/>
        <w:t xml:space="preserve">Para avaliar os </w:t>
      </w:r>
      <w:r w:rsidR="00FC5F01" w:rsidRPr="002C5AA3">
        <w:rPr>
          <w:rFonts w:ascii="Arial" w:hAnsi="Arial" w:cs="Arial"/>
          <w:bCs/>
          <w:sz w:val="24"/>
          <w:szCs w:val="24"/>
        </w:rPr>
        <w:t>possíveis riscos e medidas preventivas</w:t>
      </w:r>
      <w:r w:rsidRPr="002C5AA3">
        <w:rPr>
          <w:rFonts w:ascii="Arial" w:hAnsi="Arial" w:cs="Arial"/>
          <w:bCs/>
          <w:sz w:val="24"/>
          <w:szCs w:val="24"/>
        </w:rPr>
        <w:t xml:space="preserve"> em cada tipo de pesquisa,</w:t>
      </w:r>
      <w:r w:rsidR="00FC5F01" w:rsidRPr="002C5AA3">
        <w:rPr>
          <w:rFonts w:ascii="Arial" w:hAnsi="Arial" w:cs="Arial"/>
          <w:bCs/>
          <w:sz w:val="24"/>
          <w:szCs w:val="24"/>
        </w:rPr>
        <w:t xml:space="preserve"> o CEP sugere a leitura das informações disponibilizadas no site: </w:t>
      </w:r>
      <w:hyperlink r:id="rId18" w:history="1">
        <w:r w:rsidR="003B0870" w:rsidRPr="002C5AA3">
          <w:rPr>
            <w:rStyle w:val="Hyperlink"/>
            <w:rFonts w:ascii="Arial" w:hAnsi="Arial" w:cs="Arial"/>
            <w:bCs/>
            <w:color w:val="auto"/>
            <w:sz w:val="24"/>
            <w:szCs w:val="24"/>
          </w:rPr>
          <w:t>https://cepsh.ifc.edu.br/wp-content/uploads/sites/24/2016/05/TABELA_RISCOS_PROVIDENCIAS.pdf</w:t>
        </w:r>
      </w:hyperlink>
      <w:r w:rsidR="003B0870" w:rsidRPr="002C5AA3">
        <w:rPr>
          <w:rFonts w:ascii="Arial" w:hAnsi="Arial" w:cs="Arial"/>
          <w:bCs/>
          <w:sz w:val="24"/>
          <w:szCs w:val="24"/>
        </w:rPr>
        <w:t xml:space="preserve"> </w:t>
      </w:r>
    </w:p>
    <w:p w14:paraId="782BB1F8" w14:textId="2550BAAF" w:rsidR="003338B8" w:rsidRPr="00C63C4D" w:rsidRDefault="003338B8" w:rsidP="00822BCE">
      <w:pPr>
        <w:pStyle w:val="PargrafodaLista"/>
        <w:numPr>
          <w:ilvl w:val="0"/>
          <w:numId w:val="7"/>
        </w:numPr>
        <w:spacing w:after="0" w:line="480" w:lineRule="auto"/>
        <w:jc w:val="both"/>
        <w:rPr>
          <w:rFonts w:ascii="Arial" w:hAnsi="Arial" w:cs="Arial"/>
          <w:bCs/>
          <w:iCs/>
          <w:sz w:val="24"/>
          <w:szCs w:val="24"/>
        </w:rPr>
      </w:pPr>
      <w:bookmarkStart w:id="5" w:name="_Hlk79616991"/>
      <w:r w:rsidRPr="00C63C4D">
        <w:rPr>
          <w:rFonts w:ascii="Arial" w:hAnsi="Arial" w:cs="Arial"/>
          <w:bCs/>
          <w:iCs/>
          <w:sz w:val="24"/>
          <w:szCs w:val="24"/>
        </w:rPr>
        <w:t xml:space="preserve">Os </w:t>
      </w:r>
      <w:bookmarkStart w:id="6" w:name="_Hlk79616999"/>
      <w:r w:rsidRPr="00C63C4D">
        <w:rPr>
          <w:rFonts w:ascii="Arial" w:hAnsi="Arial" w:cs="Arial"/>
          <w:bCs/>
          <w:iCs/>
          <w:sz w:val="24"/>
          <w:szCs w:val="24"/>
        </w:rPr>
        <w:t xml:space="preserve">benefícios da pesquisa devem ser descritos, mas sem </w:t>
      </w:r>
      <w:r w:rsidRPr="00C63C4D">
        <w:rPr>
          <w:rFonts w:ascii="Arial" w:hAnsi="Arial" w:cs="Arial"/>
          <w:bCs/>
          <w:iCs/>
          <w:sz w:val="24"/>
          <w:szCs w:val="24"/>
          <w:shd w:val="clear" w:color="auto" w:fill="FFFFFF"/>
        </w:rPr>
        <w:t>supervalorizá-los;</w:t>
      </w:r>
      <w:r w:rsidRPr="00C63C4D">
        <w:rPr>
          <w:rFonts w:ascii="Arial" w:hAnsi="Arial" w:cs="Arial"/>
          <w:bCs/>
          <w:iCs/>
          <w:sz w:val="24"/>
          <w:szCs w:val="24"/>
        </w:rPr>
        <w:t xml:space="preserve"> para que não induzam os participantes de pesquisa em aceitar participar do </w:t>
      </w:r>
      <w:r w:rsidR="00F708C5" w:rsidRPr="00C63C4D">
        <w:rPr>
          <w:rFonts w:ascii="Arial" w:hAnsi="Arial" w:cs="Arial"/>
          <w:bCs/>
          <w:iCs/>
          <w:sz w:val="24"/>
          <w:szCs w:val="24"/>
        </w:rPr>
        <w:t>projeto</w:t>
      </w:r>
      <w:bookmarkEnd w:id="6"/>
      <w:r w:rsidR="00F708C5" w:rsidRPr="00C63C4D">
        <w:rPr>
          <w:rFonts w:ascii="Arial" w:hAnsi="Arial" w:cs="Arial"/>
          <w:bCs/>
          <w:iCs/>
          <w:sz w:val="24"/>
          <w:szCs w:val="24"/>
        </w:rPr>
        <w:t>.</w:t>
      </w:r>
    </w:p>
    <w:p w14:paraId="6DFD65E6" w14:textId="77777777" w:rsidR="009F7E4D" w:rsidRPr="00D67697" w:rsidRDefault="009F7E4D" w:rsidP="009F7E4D">
      <w:pPr>
        <w:pStyle w:val="PargrafodaLista"/>
        <w:numPr>
          <w:ilvl w:val="0"/>
          <w:numId w:val="7"/>
        </w:numPr>
        <w:tabs>
          <w:tab w:val="clear" w:pos="785"/>
          <w:tab w:val="num" w:pos="720"/>
        </w:tabs>
        <w:spacing w:after="0" w:line="480" w:lineRule="auto"/>
        <w:ind w:left="714" w:hanging="357"/>
        <w:jc w:val="both"/>
        <w:textAlignment w:val="baseline"/>
        <w:rPr>
          <w:rFonts w:ascii="Arial" w:hAnsi="Arial" w:cs="Arial"/>
          <w:sz w:val="24"/>
          <w:szCs w:val="24"/>
        </w:rPr>
      </w:pPr>
      <w:r w:rsidRPr="00D67697">
        <w:rPr>
          <w:rFonts w:ascii="Arial" w:hAnsi="Arial" w:cs="Arial"/>
          <w:sz w:val="24"/>
          <w:szCs w:val="24"/>
        </w:rPr>
        <w:t>Os pesquisadores devem descrever como serão coletados, armazenados e utilizados os dados obtidos de modo a manter o sigilo e a privacidade dos participantes</w:t>
      </w:r>
      <w:r>
        <w:rPr>
          <w:rFonts w:ascii="Arial" w:hAnsi="Arial" w:cs="Arial"/>
          <w:sz w:val="24"/>
          <w:szCs w:val="24"/>
        </w:rPr>
        <w:t xml:space="preserve"> </w:t>
      </w:r>
      <w:r w:rsidRPr="00D67697">
        <w:rPr>
          <w:rFonts w:ascii="Arial" w:hAnsi="Arial" w:cs="Arial"/>
          <w:sz w:val="24"/>
          <w:szCs w:val="24"/>
        </w:rPr>
        <w:t xml:space="preserve">de pesquisa. </w:t>
      </w:r>
      <w:r w:rsidRPr="00D67697">
        <w:rPr>
          <w:rFonts w:ascii="Arial" w:eastAsia="Times New Roman" w:hAnsi="Arial" w:cs="Arial"/>
          <w:sz w:val="24"/>
          <w:szCs w:val="24"/>
          <w:lang w:eastAsia="pt-BR"/>
        </w:rPr>
        <w:t>Em casos onde há aplicação de questionários</w:t>
      </w:r>
      <w:r>
        <w:rPr>
          <w:rFonts w:ascii="Arial" w:eastAsia="Times New Roman" w:hAnsi="Arial" w:cs="Arial"/>
          <w:sz w:val="24"/>
          <w:szCs w:val="24"/>
          <w:lang w:eastAsia="pt-BR"/>
        </w:rPr>
        <w:t>, fichas e similares</w:t>
      </w:r>
      <w:r w:rsidRPr="00D67697">
        <w:rPr>
          <w:rFonts w:ascii="Arial" w:eastAsia="Times New Roman" w:hAnsi="Arial" w:cs="Arial"/>
          <w:sz w:val="24"/>
          <w:szCs w:val="24"/>
          <w:lang w:eastAsia="pt-BR"/>
        </w:rPr>
        <w:t xml:space="preserve">, os pesquisadores devem descrever e garantir que </w:t>
      </w:r>
      <w:r w:rsidRPr="00D67697">
        <w:rPr>
          <w:rFonts w:ascii="Arial" w:hAnsi="Arial" w:cs="Arial"/>
          <w:sz w:val="24"/>
          <w:szCs w:val="24"/>
        </w:rPr>
        <w:t>o tempo para responder as perguntas é ilimitado, garantindo assim que o participante de pesquisa tenha tempo suficiente para refletir nas suas decisões.</w:t>
      </w:r>
    </w:p>
    <w:p w14:paraId="28C7FCDE" w14:textId="77777777" w:rsidR="009F7E4D" w:rsidRPr="00D67697" w:rsidRDefault="009F7E4D" w:rsidP="009F7E4D">
      <w:pPr>
        <w:pStyle w:val="PargrafodaLista"/>
        <w:numPr>
          <w:ilvl w:val="0"/>
          <w:numId w:val="7"/>
        </w:numPr>
        <w:tabs>
          <w:tab w:val="clear" w:pos="785"/>
          <w:tab w:val="num" w:pos="720"/>
        </w:tabs>
        <w:spacing w:line="480" w:lineRule="auto"/>
        <w:ind w:left="714" w:hanging="357"/>
        <w:jc w:val="both"/>
        <w:rPr>
          <w:rFonts w:ascii="Arial" w:hAnsi="Arial" w:cs="Arial"/>
          <w:sz w:val="24"/>
          <w:szCs w:val="24"/>
        </w:rPr>
      </w:pPr>
      <w:r w:rsidRPr="00D67697">
        <w:rPr>
          <w:rFonts w:ascii="Arial" w:hAnsi="Arial" w:cs="Arial"/>
          <w:sz w:val="24"/>
          <w:szCs w:val="24"/>
        </w:rPr>
        <w:t>Caso haja registro de imagens, gravação de entrevistas e outros similares, os pesquisadores devem descrever os motivos e como esses dados e imagens serão mantidos em sigilo para manter o anonimato. Além disso, devem emitir um outro documento com autorização do uso da imagem ou entrevista pelo participante de pesquisa ou do seu responsável legal.</w:t>
      </w:r>
    </w:p>
    <w:p w14:paraId="1B3C9583" w14:textId="62598F8E" w:rsidR="009F7E4D" w:rsidRPr="00D67697" w:rsidRDefault="009F7E4D" w:rsidP="009F7E4D">
      <w:pPr>
        <w:pStyle w:val="PargrafodaLista"/>
        <w:numPr>
          <w:ilvl w:val="0"/>
          <w:numId w:val="7"/>
        </w:numPr>
        <w:shd w:val="clear" w:color="auto" w:fill="FFFFFF"/>
        <w:tabs>
          <w:tab w:val="num" w:pos="720"/>
        </w:tabs>
        <w:spacing w:after="0" w:line="480" w:lineRule="auto"/>
        <w:ind w:left="714" w:hanging="357"/>
        <w:jc w:val="both"/>
        <w:outlineLvl w:val="2"/>
        <w:rPr>
          <w:rFonts w:ascii="Arial" w:hAnsi="Arial" w:cs="Arial"/>
          <w:sz w:val="24"/>
          <w:szCs w:val="24"/>
          <w:shd w:val="clear" w:color="auto" w:fill="FFFFFF"/>
        </w:rPr>
      </w:pPr>
      <w:r w:rsidRPr="00D67697">
        <w:rPr>
          <w:rFonts w:ascii="Arial" w:hAnsi="Arial" w:cs="Arial"/>
          <w:sz w:val="24"/>
          <w:szCs w:val="24"/>
        </w:rPr>
        <w:tab/>
      </w:r>
      <w:r>
        <w:rPr>
          <w:rFonts w:ascii="Arial" w:hAnsi="Arial" w:cs="Arial"/>
          <w:sz w:val="24"/>
          <w:szCs w:val="24"/>
        </w:rPr>
        <w:t>E</w:t>
      </w:r>
      <w:r w:rsidRPr="00D67697">
        <w:rPr>
          <w:rFonts w:ascii="Arial" w:hAnsi="Arial" w:cs="Arial"/>
          <w:sz w:val="24"/>
          <w:szCs w:val="24"/>
        </w:rPr>
        <w:t xml:space="preserve">m casos de pesquisas que envolvem medicamentos e similares assim como de tratamentos clínicos, tem que descrever e garantir que os participantes de pesquisa têm direito a receber todo tratamento e acesso aos produtos (medicamentos e outros) se assim necessitarem conforme indicação médica ou de outro profissional da saúde habilitado, de forma </w:t>
      </w:r>
      <w:r w:rsidRPr="00D67697">
        <w:rPr>
          <w:rFonts w:ascii="Arial" w:hAnsi="Arial" w:cs="Arial"/>
          <w:sz w:val="24"/>
          <w:szCs w:val="24"/>
        </w:rPr>
        <w:lastRenderedPageBreak/>
        <w:t>gratuita, mesmo após o término da pesquisa. Os pesquisadores não podem limitar e determinar a quantidade exata de tratamento ou acesso aos produtos.</w:t>
      </w:r>
    </w:p>
    <w:p w14:paraId="7E40734A" w14:textId="77777777" w:rsidR="009F7E4D" w:rsidRPr="00D67697" w:rsidRDefault="009F7E4D" w:rsidP="009F7E4D">
      <w:pPr>
        <w:pStyle w:val="PargrafodaLista"/>
        <w:numPr>
          <w:ilvl w:val="0"/>
          <w:numId w:val="7"/>
        </w:numPr>
        <w:tabs>
          <w:tab w:val="clear" w:pos="785"/>
          <w:tab w:val="num" w:pos="720"/>
        </w:tabs>
        <w:spacing w:after="0" w:line="480" w:lineRule="auto"/>
        <w:ind w:left="714" w:hanging="357"/>
        <w:jc w:val="both"/>
        <w:textAlignment w:val="baseline"/>
        <w:rPr>
          <w:rFonts w:ascii="Arial" w:hAnsi="Arial" w:cs="Arial"/>
          <w:sz w:val="24"/>
          <w:szCs w:val="24"/>
        </w:rPr>
      </w:pPr>
      <w:r w:rsidRPr="00D67697">
        <w:rPr>
          <w:rFonts w:ascii="Arial" w:hAnsi="Arial" w:cs="Arial"/>
          <w:sz w:val="24"/>
          <w:szCs w:val="24"/>
        </w:rPr>
        <w:t>Explicitar</w:t>
      </w:r>
      <w:r>
        <w:rPr>
          <w:rFonts w:ascii="Arial" w:hAnsi="Arial" w:cs="Arial"/>
          <w:sz w:val="24"/>
          <w:szCs w:val="24"/>
        </w:rPr>
        <w:t xml:space="preserve"> detalhadamente em todos os documentos quais são </w:t>
      </w:r>
      <w:r w:rsidRPr="00D67697">
        <w:rPr>
          <w:rFonts w:ascii="Arial" w:hAnsi="Arial" w:cs="Arial"/>
          <w:sz w:val="24"/>
          <w:szCs w:val="24"/>
        </w:rPr>
        <w:t xml:space="preserve">os métodos terapêuticos </w:t>
      </w:r>
      <w:r>
        <w:rPr>
          <w:rFonts w:ascii="Arial" w:hAnsi="Arial" w:cs="Arial"/>
          <w:sz w:val="24"/>
          <w:szCs w:val="24"/>
        </w:rPr>
        <w:t xml:space="preserve">a serem usados em caso de pesquisas clínicas e similares. </w:t>
      </w:r>
    </w:p>
    <w:bookmarkEnd w:id="5"/>
    <w:p w14:paraId="25E471E7" w14:textId="77777777" w:rsidR="00DA5390" w:rsidRPr="002C5AA3" w:rsidRDefault="005117C0" w:rsidP="00822BCE">
      <w:pPr>
        <w:numPr>
          <w:ilvl w:val="0"/>
          <w:numId w:val="7"/>
        </w:numPr>
        <w:shd w:val="clear" w:color="auto" w:fill="FFFFFF"/>
        <w:spacing w:after="0" w:line="480" w:lineRule="auto"/>
        <w:ind w:left="708"/>
        <w:jc w:val="both"/>
        <w:outlineLvl w:val="2"/>
        <w:rPr>
          <w:rFonts w:ascii="Arial" w:hAnsi="Arial" w:cs="Arial"/>
          <w:bCs/>
          <w:sz w:val="24"/>
          <w:szCs w:val="24"/>
          <w:shd w:val="clear" w:color="auto" w:fill="FFFFFF"/>
        </w:rPr>
      </w:pPr>
      <w:r w:rsidRPr="002C5AA3">
        <w:rPr>
          <w:rFonts w:ascii="Arial" w:hAnsi="Arial" w:cs="Arial"/>
          <w:bCs/>
          <w:sz w:val="24"/>
          <w:szCs w:val="24"/>
          <w:shd w:val="clear" w:color="auto" w:fill="FFFFFF"/>
        </w:rPr>
        <w:t>O TCLE é um documento obrigatório em qualquer tipo de pesquisa mesmo que seja online</w:t>
      </w:r>
      <w:r w:rsidR="00A01FD6" w:rsidRPr="002C5AA3">
        <w:rPr>
          <w:rFonts w:ascii="Arial" w:hAnsi="Arial" w:cs="Arial"/>
          <w:bCs/>
          <w:sz w:val="24"/>
          <w:szCs w:val="24"/>
          <w:shd w:val="clear" w:color="auto" w:fill="FFFFFF"/>
        </w:rPr>
        <w:t xml:space="preserve">. </w:t>
      </w:r>
      <w:r w:rsidR="00197E9C" w:rsidRPr="002C5AA3">
        <w:rPr>
          <w:rFonts w:ascii="Arial" w:hAnsi="Arial" w:cs="Arial"/>
          <w:bCs/>
          <w:sz w:val="24"/>
          <w:szCs w:val="24"/>
          <w:shd w:val="clear" w:color="auto" w:fill="FFFFFF"/>
        </w:rPr>
        <w:t xml:space="preserve">Em casos de possibilidade de </w:t>
      </w:r>
      <w:r w:rsidR="00A01FD6" w:rsidRPr="002C5AA3">
        <w:rPr>
          <w:rFonts w:ascii="Arial" w:hAnsi="Arial" w:cs="Arial"/>
          <w:bCs/>
          <w:sz w:val="24"/>
          <w:szCs w:val="24"/>
          <w:shd w:val="clear" w:color="auto" w:fill="FFFFFF"/>
        </w:rPr>
        <w:t>dispensa desse documento</w:t>
      </w:r>
      <w:r w:rsidR="00197E9C" w:rsidRPr="002C5AA3">
        <w:rPr>
          <w:rFonts w:ascii="Arial" w:hAnsi="Arial" w:cs="Arial"/>
          <w:bCs/>
          <w:sz w:val="24"/>
          <w:szCs w:val="24"/>
          <w:shd w:val="clear" w:color="auto" w:fill="FFFFFF"/>
        </w:rPr>
        <w:t>, o pesquisador</w:t>
      </w:r>
      <w:r w:rsidR="00A01FD6" w:rsidRPr="002C5AA3">
        <w:rPr>
          <w:rFonts w:ascii="Arial" w:hAnsi="Arial" w:cs="Arial"/>
          <w:bCs/>
          <w:sz w:val="24"/>
          <w:szCs w:val="24"/>
          <w:shd w:val="clear" w:color="auto" w:fill="FFFFFF"/>
        </w:rPr>
        <w:t xml:space="preserve"> deve</w:t>
      </w:r>
      <w:r w:rsidR="0007551B" w:rsidRPr="002C5AA3">
        <w:rPr>
          <w:rFonts w:ascii="Arial" w:hAnsi="Arial" w:cs="Arial"/>
          <w:bCs/>
          <w:sz w:val="24"/>
          <w:szCs w:val="24"/>
          <w:shd w:val="clear" w:color="auto" w:fill="FFFFFF"/>
        </w:rPr>
        <w:t>rá</w:t>
      </w:r>
      <w:r w:rsidR="00A01FD6" w:rsidRPr="002C5AA3">
        <w:rPr>
          <w:rFonts w:ascii="Arial" w:hAnsi="Arial" w:cs="Arial"/>
          <w:bCs/>
          <w:sz w:val="24"/>
          <w:szCs w:val="24"/>
          <w:shd w:val="clear" w:color="auto" w:fill="FFFFFF"/>
        </w:rPr>
        <w:t xml:space="preserve"> </w:t>
      </w:r>
      <w:r w:rsidR="00580D5D" w:rsidRPr="002C5AA3">
        <w:rPr>
          <w:rFonts w:ascii="Arial" w:hAnsi="Arial" w:cs="Arial"/>
          <w:bCs/>
          <w:sz w:val="24"/>
          <w:szCs w:val="24"/>
          <w:shd w:val="clear" w:color="auto" w:fill="FFFFFF"/>
        </w:rPr>
        <w:t>justifica</w:t>
      </w:r>
      <w:r w:rsidR="00197E9C" w:rsidRPr="002C5AA3">
        <w:rPr>
          <w:rFonts w:ascii="Arial" w:hAnsi="Arial" w:cs="Arial"/>
          <w:bCs/>
          <w:sz w:val="24"/>
          <w:szCs w:val="24"/>
          <w:shd w:val="clear" w:color="auto" w:fill="FFFFFF"/>
        </w:rPr>
        <w:t>r</w:t>
      </w:r>
      <w:r w:rsidR="00A01FD6" w:rsidRPr="002C5AA3">
        <w:rPr>
          <w:rFonts w:ascii="Arial" w:hAnsi="Arial" w:cs="Arial"/>
          <w:bCs/>
          <w:sz w:val="24"/>
          <w:szCs w:val="24"/>
          <w:shd w:val="clear" w:color="auto" w:fill="FFFFFF"/>
        </w:rPr>
        <w:t xml:space="preserve"> </w:t>
      </w:r>
      <w:r w:rsidR="003A5FD9" w:rsidRPr="002C5AA3">
        <w:rPr>
          <w:rFonts w:ascii="Arial" w:hAnsi="Arial" w:cs="Arial"/>
          <w:bCs/>
          <w:sz w:val="24"/>
          <w:szCs w:val="24"/>
          <w:shd w:val="clear" w:color="auto" w:fill="FFFFFF"/>
        </w:rPr>
        <w:t xml:space="preserve">via Plataforma Brasil e </w:t>
      </w:r>
      <w:r w:rsidR="00DA5390" w:rsidRPr="002C5AA3">
        <w:rPr>
          <w:rFonts w:ascii="Arial" w:hAnsi="Arial" w:cs="Arial"/>
          <w:bCs/>
          <w:sz w:val="24"/>
          <w:szCs w:val="24"/>
          <w:shd w:val="clear" w:color="auto" w:fill="FFFFFF"/>
        </w:rPr>
        <w:t xml:space="preserve">mesmo assim </w:t>
      </w:r>
      <w:r w:rsidR="003A5FD9" w:rsidRPr="002C5AA3">
        <w:rPr>
          <w:rFonts w:ascii="Arial" w:hAnsi="Arial" w:cs="Arial"/>
          <w:bCs/>
          <w:sz w:val="24"/>
          <w:szCs w:val="24"/>
          <w:shd w:val="clear" w:color="auto" w:fill="FFFFFF"/>
        </w:rPr>
        <w:t xml:space="preserve">o CEP </w:t>
      </w:r>
      <w:r w:rsidR="00580D5D" w:rsidRPr="002C5AA3">
        <w:rPr>
          <w:rFonts w:ascii="Arial" w:hAnsi="Arial" w:cs="Arial"/>
          <w:bCs/>
          <w:sz w:val="24"/>
          <w:szCs w:val="24"/>
          <w:shd w:val="clear" w:color="auto" w:fill="FFFFFF"/>
        </w:rPr>
        <w:t>irá avaliar a situação e a validação d</w:t>
      </w:r>
      <w:r w:rsidR="003A5FD9" w:rsidRPr="002C5AA3">
        <w:rPr>
          <w:rFonts w:ascii="Arial" w:hAnsi="Arial" w:cs="Arial"/>
          <w:bCs/>
          <w:sz w:val="24"/>
          <w:szCs w:val="24"/>
          <w:shd w:val="clear" w:color="auto" w:fill="FFFFFF"/>
        </w:rPr>
        <w:t>a justificativa</w:t>
      </w:r>
      <w:r w:rsidR="00DA5390" w:rsidRPr="002C5AA3">
        <w:rPr>
          <w:rFonts w:ascii="Arial" w:hAnsi="Arial" w:cs="Arial"/>
          <w:bCs/>
          <w:sz w:val="24"/>
          <w:szCs w:val="24"/>
          <w:shd w:val="clear" w:color="auto" w:fill="FFFFFF"/>
        </w:rPr>
        <w:t>;</w:t>
      </w:r>
      <w:r w:rsidR="003A5FD9" w:rsidRPr="002C5AA3">
        <w:rPr>
          <w:rFonts w:ascii="Arial" w:hAnsi="Arial" w:cs="Arial"/>
          <w:bCs/>
          <w:sz w:val="24"/>
          <w:szCs w:val="24"/>
          <w:shd w:val="clear" w:color="auto" w:fill="FFFFFF"/>
        </w:rPr>
        <w:t xml:space="preserve"> </w:t>
      </w:r>
    </w:p>
    <w:p w14:paraId="47F27060" w14:textId="0ED4C73E" w:rsidR="00F8446C" w:rsidRPr="002C5AA3" w:rsidRDefault="00C82DD9" w:rsidP="00822BCE">
      <w:pPr>
        <w:numPr>
          <w:ilvl w:val="0"/>
          <w:numId w:val="7"/>
        </w:numPr>
        <w:shd w:val="clear" w:color="auto" w:fill="FFFFFF"/>
        <w:spacing w:after="0" w:line="480" w:lineRule="auto"/>
        <w:ind w:left="708"/>
        <w:jc w:val="both"/>
        <w:outlineLvl w:val="2"/>
        <w:rPr>
          <w:rFonts w:ascii="Arial" w:hAnsi="Arial" w:cs="Arial"/>
          <w:bCs/>
          <w:sz w:val="24"/>
          <w:szCs w:val="24"/>
          <w:shd w:val="clear" w:color="auto" w:fill="FFFFFF"/>
        </w:rPr>
      </w:pPr>
      <w:r w:rsidRPr="002C5AA3">
        <w:rPr>
          <w:rFonts w:ascii="Arial" w:hAnsi="Arial" w:cs="Arial"/>
          <w:bCs/>
          <w:sz w:val="24"/>
          <w:szCs w:val="24"/>
          <w:shd w:val="clear" w:color="auto" w:fill="FFFFFF"/>
        </w:rPr>
        <w:t>Segundo a CONEP, 466/12, o TCLE deve</w:t>
      </w:r>
      <w:r w:rsidR="0007551B" w:rsidRPr="002C5AA3">
        <w:rPr>
          <w:rFonts w:ascii="Arial" w:hAnsi="Arial" w:cs="Arial"/>
          <w:bCs/>
          <w:sz w:val="24"/>
          <w:szCs w:val="24"/>
          <w:shd w:val="clear" w:color="auto" w:fill="FFFFFF"/>
        </w:rPr>
        <w:t>rá:</w:t>
      </w:r>
      <w:r w:rsidRPr="002C5AA3">
        <w:rPr>
          <w:rFonts w:ascii="Arial" w:hAnsi="Arial" w:cs="Arial"/>
          <w:bCs/>
          <w:sz w:val="24"/>
          <w:szCs w:val="24"/>
          <w:shd w:val="clear" w:color="auto" w:fill="FFFFFF"/>
        </w:rPr>
        <w:t xml:space="preserve"> </w:t>
      </w:r>
      <w:r w:rsidRPr="002C5AA3">
        <w:rPr>
          <w:rFonts w:ascii="Arial" w:hAnsi="Arial" w:cs="Arial"/>
          <w:bCs/>
          <w:i/>
          <w:sz w:val="24"/>
          <w:szCs w:val="24"/>
          <w:shd w:val="clear" w:color="auto" w:fill="FFFFFF"/>
        </w:rPr>
        <w:t>“</w:t>
      </w:r>
      <w:r w:rsidRPr="002C5AA3">
        <w:rPr>
          <w:rFonts w:ascii="Arial" w:hAnsi="Arial" w:cs="Arial"/>
          <w:bCs/>
          <w:i/>
          <w:sz w:val="24"/>
          <w:szCs w:val="24"/>
        </w:rPr>
        <w:t>prestar informações em linguagem clara e acessível, utilizando-se das estratégias mais apropriadas à cultura, faixa etária, condição socioeconômica e autonomia dos convidados a participar da pesquisa</w:t>
      </w:r>
      <w:r w:rsidRPr="002C5AA3">
        <w:rPr>
          <w:rFonts w:ascii="Arial" w:hAnsi="Arial" w:cs="Arial"/>
          <w:bCs/>
          <w:sz w:val="24"/>
          <w:szCs w:val="24"/>
        </w:rPr>
        <w:t>”</w:t>
      </w:r>
      <w:r w:rsidR="00F8446C" w:rsidRPr="002C5AA3">
        <w:rPr>
          <w:rFonts w:ascii="Arial" w:hAnsi="Arial" w:cs="Arial"/>
          <w:bCs/>
          <w:sz w:val="24"/>
          <w:szCs w:val="24"/>
        </w:rPr>
        <w:t>. Assim, o</w:t>
      </w:r>
      <w:r w:rsidR="00F8446C" w:rsidRPr="002C5AA3">
        <w:rPr>
          <w:rFonts w:ascii="Arial" w:eastAsia="Times New Roman" w:hAnsi="Arial" w:cs="Arial"/>
          <w:bCs/>
          <w:sz w:val="24"/>
          <w:szCs w:val="24"/>
          <w:bdr w:val="none" w:sz="0" w:space="0" w:color="auto" w:frame="1"/>
          <w:shd w:val="clear" w:color="auto" w:fill="FFFFFF"/>
          <w:lang w:eastAsia="pt-BR"/>
        </w:rPr>
        <w:t xml:space="preserve"> documento TCLE deve</w:t>
      </w:r>
      <w:r w:rsidR="0007551B" w:rsidRPr="002C5AA3">
        <w:rPr>
          <w:rFonts w:ascii="Arial" w:eastAsia="Times New Roman" w:hAnsi="Arial" w:cs="Arial"/>
          <w:bCs/>
          <w:sz w:val="24"/>
          <w:szCs w:val="24"/>
          <w:bdr w:val="none" w:sz="0" w:space="0" w:color="auto" w:frame="1"/>
          <w:shd w:val="clear" w:color="auto" w:fill="FFFFFF"/>
          <w:lang w:eastAsia="pt-BR"/>
        </w:rPr>
        <w:t>rá</w:t>
      </w:r>
      <w:r w:rsidR="00F8446C" w:rsidRPr="002C5AA3">
        <w:rPr>
          <w:rFonts w:ascii="Arial" w:eastAsia="Times New Roman" w:hAnsi="Arial" w:cs="Arial"/>
          <w:bCs/>
          <w:sz w:val="24"/>
          <w:szCs w:val="24"/>
          <w:bdr w:val="none" w:sz="0" w:space="0" w:color="auto" w:frame="1"/>
          <w:shd w:val="clear" w:color="auto" w:fill="FFFFFF"/>
          <w:lang w:eastAsia="pt-BR"/>
        </w:rPr>
        <w:t xml:space="preserve"> ter uma linguagem completa, mas adequada ao perfil</w:t>
      </w:r>
      <w:r w:rsidR="00A7685B" w:rsidRPr="002C5AA3">
        <w:rPr>
          <w:rFonts w:ascii="Arial" w:eastAsia="Times New Roman" w:hAnsi="Arial" w:cs="Arial"/>
          <w:bCs/>
          <w:sz w:val="24"/>
          <w:szCs w:val="24"/>
          <w:bdr w:val="none" w:sz="0" w:space="0" w:color="auto" w:frame="1"/>
          <w:shd w:val="clear" w:color="auto" w:fill="FFFFFF"/>
          <w:lang w:eastAsia="pt-BR"/>
        </w:rPr>
        <w:t>/classe</w:t>
      </w:r>
      <w:r w:rsidR="00F8446C" w:rsidRPr="002C5AA3">
        <w:rPr>
          <w:rFonts w:ascii="Arial" w:eastAsia="Times New Roman" w:hAnsi="Arial" w:cs="Arial"/>
          <w:bCs/>
          <w:sz w:val="24"/>
          <w:szCs w:val="24"/>
          <w:bdr w:val="none" w:sz="0" w:space="0" w:color="auto" w:frame="1"/>
          <w:shd w:val="clear" w:color="auto" w:fill="FFFFFF"/>
          <w:lang w:eastAsia="pt-BR"/>
        </w:rPr>
        <w:t xml:space="preserve"> dos participantes </w:t>
      </w:r>
      <w:r w:rsidR="00A745C3">
        <w:rPr>
          <w:rFonts w:ascii="Arial" w:eastAsia="Times New Roman" w:hAnsi="Arial" w:cs="Arial"/>
          <w:bCs/>
          <w:sz w:val="24"/>
          <w:szCs w:val="24"/>
          <w:bdr w:val="none" w:sz="0" w:space="0" w:color="auto" w:frame="1"/>
          <w:shd w:val="clear" w:color="auto" w:fill="FFFFFF"/>
          <w:lang w:eastAsia="pt-BR"/>
        </w:rPr>
        <w:t>de pesquisa</w:t>
      </w:r>
      <w:r w:rsidR="00F8446C" w:rsidRPr="002C5AA3">
        <w:rPr>
          <w:rFonts w:ascii="Arial" w:eastAsia="Times New Roman" w:hAnsi="Arial" w:cs="Arial"/>
          <w:bCs/>
          <w:sz w:val="24"/>
          <w:szCs w:val="24"/>
          <w:bdr w:val="none" w:sz="0" w:space="0" w:color="auto" w:frame="1"/>
          <w:shd w:val="clear" w:color="auto" w:fill="FFFFFF"/>
          <w:lang w:eastAsia="pt-BR"/>
        </w:rPr>
        <w:t>. O pesquisador deve</w:t>
      </w:r>
      <w:r w:rsidR="0007551B" w:rsidRPr="002C5AA3">
        <w:rPr>
          <w:rFonts w:ascii="Arial" w:eastAsia="Times New Roman" w:hAnsi="Arial" w:cs="Arial"/>
          <w:bCs/>
          <w:sz w:val="24"/>
          <w:szCs w:val="24"/>
          <w:bdr w:val="none" w:sz="0" w:space="0" w:color="auto" w:frame="1"/>
          <w:shd w:val="clear" w:color="auto" w:fill="FFFFFF"/>
          <w:lang w:eastAsia="pt-BR"/>
        </w:rPr>
        <w:t>rá</w:t>
      </w:r>
      <w:r w:rsidR="00F8446C" w:rsidRPr="002C5AA3">
        <w:rPr>
          <w:rFonts w:ascii="Arial" w:eastAsia="Times New Roman" w:hAnsi="Arial" w:cs="Arial"/>
          <w:bCs/>
          <w:sz w:val="24"/>
          <w:szCs w:val="24"/>
          <w:bdr w:val="none" w:sz="0" w:space="0" w:color="auto" w:frame="1"/>
          <w:shd w:val="clear" w:color="auto" w:fill="FFFFFF"/>
          <w:lang w:eastAsia="pt-BR"/>
        </w:rPr>
        <w:t xml:space="preserve"> evitar siglas, termos técnicos científicos, técnicas específicas dentre outros</w:t>
      </w:r>
      <w:r w:rsidR="00E1668B" w:rsidRPr="002C5AA3">
        <w:rPr>
          <w:rFonts w:ascii="Arial" w:eastAsia="Times New Roman" w:hAnsi="Arial" w:cs="Arial"/>
          <w:bCs/>
          <w:sz w:val="24"/>
          <w:szCs w:val="24"/>
          <w:bdr w:val="none" w:sz="0" w:space="0" w:color="auto" w:frame="1"/>
          <w:shd w:val="clear" w:color="auto" w:fill="FFFFFF"/>
          <w:lang w:eastAsia="pt-BR"/>
        </w:rPr>
        <w:t xml:space="preserve"> que sejam incompreensíveis para o perfil do participante </w:t>
      </w:r>
      <w:r w:rsidR="00A745C3">
        <w:rPr>
          <w:rFonts w:ascii="Arial" w:eastAsia="Times New Roman" w:hAnsi="Arial" w:cs="Arial"/>
          <w:bCs/>
          <w:sz w:val="24"/>
          <w:szCs w:val="24"/>
          <w:bdr w:val="none" w:sz="0" w:space="0" w:color="auto" w:frame="1"/>
          <w:shd w:val="clear" w:color="auto" w:fill="FFFFFF"/>
          <w:lang w:eastAsia="pt-BR"/>
        </w:rPr>
        <w:t>de</w:t>
      </w:r>
      <w:r w:rsidR="00E1668B" w:rsidRPr="002C5AA3">
        <w:rPr>
          <w:rFonts w:ascii="Arial" w:eastAsia="Times New Roman" w:hAnsi="Arial" w:cs="Arial"/>
          <w:bCs/>
          <w:sz w:val="24"/>
          <w:szCs w:val="24"/>
          <w:bdr w:val="none" w:sz="0" w:space="0" w:color="auto" w:frame="1"/>
          <w:shd w:val="clear" w:color="auto" w:fill="FFFFFF"/>
          <w:lang w:eastAsia="pt-BR"/>
        </w:rPr>
        <w:t xml:space="preserve"> pesquisa</w:t>
      </w:r>
      <w:r w:rsidR="00F8446C" w:rsidRPr="002C5AA3">
        <w:rPr>
          <w:rFonts w:ascii="Arial" w:eastAsia="Times New Roman" w:hAnsi="Arial" w:cs="Arial"/>
          <w:bCs/>
          <w:sz w:val="24"/>
          <w:szCs w:val="24"/>
          <w:bdr w:val="none" w:sz="0" w:space="0" w:color="auto" w:frame="1"/>
          <w:shd w:val="clear" w:color="auto" w:fill="FFFFFF"/>
          <w:lang w:eastAsia="pt-BR"/>
        </w:rPr>
        <w:t>. Entretanto, se usar, o pesquisador deverá ser bem claro na explicação do significado. Caso contrário, documento será reprovado pelo CEP.</w:t>
      </w:r>
    </w:p>
    <w:p w14:paraId="3ACDFB53" w14:textId="7771737C" w:rsidR="0065660C" w:rsidRPr="002C5AA3" w:rsidRDefault="00C215AD" w:rsidP="00822BCE">
      <w:pPr>
        <w:numPr>
          <w:ilvl w:val="0"/>
          <w:numId w:val="7"/>
        </w:numPr>
        <w:shd w:val="clear" w:color="auto" w:fill="FFFFFF"/>
        <w:spacing w:after="0" w:line="480" w:lineRule="auto"/>
        <w:ind w:left="708"/>
        <w:jc w:val="both"/>
        <w:outlineLvl w:val="2"/>
        <w:rPr>
          <w:rFonts w:ascii="Arial" w:hAnsi="Arial" w:cs="Arial"/>
          <w:bCs/>
          <w:sz w:val="24"/>
          <w:szCs w:val="24"/>
          <w:shd w:val="clear" w:color="auto" w:fill="FFFFFF"/>
        </w:rPr>
      </w:pPr>
      <w:r w:rsidRPr="002C5AA3">
        <w:rPr>
          <w:rFonts w:ascii="Arial" w:hAnsi="Arial" w:cs="Arial"/>
          <w:bCs/>
          <w:sz w:val="24"/>
          <w:szCs w:val="24"/>
          <w:shd w:val="clear" w:color="auto" w:fill="FFFFFF"/>
        </w:rPr>
        <w:t xml:space="preserve">Quando houver </w:t>
      </w:r>
      <w:r w:rsidR="00A01FD6" w:rsidRPr="002C5AA3">
        <w:rPr>
          <w:rFonts w:ascii="Arial" w:hAnsi="Arial" w:cs="Arial"/>
          <w:bCs/>
          <w:sz w:val="24"/>
          <w:szCs w:val="24"/>
          <w:shd w:val="clear" w:color="auto" w:fill="FFFFFF"/>
        </w:rPr>
        <w:t>r</w:t>
      </w:r>
      <w:r w:rsidRPr="002C5AA3">
        <w:rPr>
          <w:rFonts w:ascii="Arial" w:hAnsi="Arial" w:cs="Arial"/>
          <w:bCs/>
          <w:sz w:val="24"/>
          <w:szCs w:val="24"/>
          <w:shd w:val="clear" w:color="auto" w:fill="FFFFFF"/>
        </w:rPr>
        <w:t xml:space="preserve">egistro fotográfico </w:t>
      </w:r>
      <w:r w:rsidR="00E1668B" w:rsidRPr="002C5AA3">
        <w:rPr>
          <w:rFonts w:ascii="Arial" w:hAnsi="Arial" w:cs="Arial"/>
          <w:bCs/>
          <w:sz w:val="24"/>
          <w:szCs w:val="24"/>
          <w:shd w:val="clear" w:color="auto" w:fill="FFFFFF"/>
        </w:rPr>
        <w:t xml:space="preserve">de imagens e gravação de voz </w:t>
      </w:r>
      <w:r w:rsidRPr="002C5AA3">
        <w:rPr>
          <w:rFonts w:ascii="Arial" w:hAnsi="Arial" w:cs="Arial"/>
          <w:bCs/>
          <w:sz w:val="24"/>
          <w:szCs w:val="24"/>
          <w:shd w:val="clear" w:color="auto" w:fill="FFFFFF"/>
        </w:rPr>
        <w:t xml:space="preserve">dos </w:t>
      </w:r>
      <w:r w:rsidR="00A01FD6" w:rsidRPr="002C5AA3">
        <w:rPr>
          <w:rFonts w:ascii="Arial" w:hAnsi="Arial" w:cs="Arial"/>
          <w:bCs/>
          <w:sz w:val="24"/>
          <w:szCs w:val="24"/>
          <w:shd w:val="clear" w:color="auto" w:fill="FFFFFF"/>
        </w:rPr>
        <w:t>participantes</w:t>
      </w:r>
      <w:r w:rsidRPr="002C5AA3">
        <w:rPr>
          <w:rFonts w:ascii="Arial" w:hAnsi="Arial" w:cs="Arial"/>
          <w:bCs/>
          <w:sz w:val="24"/>
          <w:szCs w:val="24"/>
          <w:shd w:val="clear" w:color="auto" w:fill="FFFFFF"/>
        </w:rPr>
        <w:t xml:space="preserve"> </w:t>
      </w:r>
      <w:r w:rsidR="00A745C3">
        <w:rPr>
          <w:rFonts w:ascii="Arial" w:hAnsi="Arial" w:cs="Arial"/>
          <w:bCs/>
          <w:sz w:val="24"/>
          <w:szCs w:val="24"/>
          <w:shd w:val="clear" w:color="auto" w:fill="FFFFFF"/>
        </w:rPr>
        <w:t>de pesquisa</w:t>
      </w:r>
      <w:r w:rsidRPr="002C5AA3">
        <w:rPr>
          <w:rFonts w:ascii="Arial" w:hAnsi="Arial" w:cs="Arial"/>
          <w:bCs/>
          <w:sz w:val="24"/>
          <w:szCs w:val="24"/>
          <w:shd w:val="clear" w:color="auto" w:fill="FFFFFF"/>
        </w:rPr>
        <w:t xml:space="preserve">, esta informação deverá </w:t>
      </w:r>
      <w:r w:rsidR="00580D5D" w:rsidRPr="002C5AA3">
        <w:rPr>
          <w:rFonts w:ascii="Arial" w:hAnsi="Arial" w:cs="Arial"/>
          <w:bCs/>
          <w:sz w:val="24"/>
          <w:szCs w:val="24"/>
          <w:shd w:val="clear" w:color="auto" w:fill="FFFFFF"/>
        </w:rPr>
        <w:t xml:space="preserve">constar no TCLE bem como </w:t>
      </w:r>
      <w:r w:rsidR="00585A29" w:rsidRPr="002C5AA3">
        <w:rPr>
          <w:rFonts w:ascii="Arial" w:hAnsi="Arial" w:cs="Arial"/>
          <w:bCs/>
          <w:sz w:val="24"/>
          <w:szCs w:val="24"/>
          <w:shd w:val="clear" w:color="auto" w:fill="FFFFFF"/>
        </w:rPr>
        <w:t>d</w:t>
      </w:r>
      <w:r w:rsidR="00580D5D" w:rsidRPr="002C5AA3">
        <w:rPr>
          <w:rFonts w:ascii="Arial" w:hAnsi="Arial" w:cs="Arial"/>
          <w:bCs/>
          <w:sz w:val="24"/>
          <w:szCs w:val="24"/>
          <w:shd w:val="clear" w:color="auto" w:fill="FFFFFF"/>
        </w:rPr>
        <w:t xml:space="preserve">a solicitação de </w:t>
      </w:r>
      <w:r w:rsidR="00A01FD6" w:rsidRPr="002C5AA3">
        <w:rPr>
          <w:rFonts w:ascii="Arial" w:hAnsi="Arial" w:cs="Arial"/>
          <w:bCs/>
          <w:sz w:val="24"/>
          <w:szCs w:val="24"/>
          <w:shd w:val="clear" w:color="auto" w:fill="FFFFFF"/>
        </w:rPr>
        <w:t>autorização dos participantes</w:t>
      </w:r>
      <w:r w:rsidR="001E18F8" w:rsidRPr="002C5AA3">
        <w:rPr>
          <w:rFonts w:ascii="Arial" w:hAnsi="Arial" w:cs="Arial"/>
          <w:bCs/>
          <w:sz w:val="24"/>
          <w:szCs w:val="24"/>
          <w:shd w:val="clear" w:color="auto" w:fill="FFFFFF"/>
        </w:rPr>
        <w:t xml:space="preserve">. O TCLE deve trazer a garantia de que os dados que permitem a identificação do participante da pesquisa serão mantidos confidenciais a fim de preservar a privacidade e não provocar danos, como, por exemplo, estigmatização e </w:t>
      </w:r>
      <w:r w:rsidR="001E18F8" w:rsidRPr="002C5AA3">
        <w:rPr>
          <w:rFonts w:ascii="Arial" w:hAnsi="Arial" w:cs="Arial"/>
          <w:bCs/>
          <w:sz w:val="24"/>
          <w:szCs w:val="24"/>
          <w:shd w:val="clear" w:color="auto" w:fill="FFFFFF"/>
        </w:rPr>
        <w:lastRenderedPageBreak/>
        <w:t>discriminação. De acordo com a Resolução CNS N° 466 de 2012, item III.2.i, as pesquisas devem (...) “prever procedimentos que assegurem a confidencialidade e a privacidade, a proteção da imagem e a não estigmatização dos participantes da pesquisa, garantindo a não utilização das informações em prejuízo das pessoas e/ou das comunidades, inclusive em termos de autoestima, de prestígio e/ou de aspectos econômico-financeiros”. A mesma Resolução, no item IV.3.e, ainda define que o TCLE deve conter a “garantia de manutenção do sigilo e da privacidade dos participantes da pesquisa durante todas as fases da pesquisa”.</w:t>
      </w:r>
    </w:p>
    <w:p w14:paraId="009CDF42" w14:textId="2CD59151" w:rsidR="0068545F" w:rsidRPr="00A07E75" w:rsidRDefault="00365D75" w:rsidP="00822BCE">
      <w:pPr>
        <w:numPr>
          <w:ilvl w:val="0"/>
          <w:numId w:val="7"/>
        </w:numPr>
        <w:shd w:val="clear" w:color="auto" w:fill="FFFFFF"/>
        <w:spacing w:after="0" w:line="480" w:lineRule="auto"/>
        <w:ind w:left="708"/>
        <w:jc w:val="both"/>
        <w:outlineLvl w:val="2"/>
        <w:rPr>
          <w:rFonts w:ascii="Arial" w:hAnsi="Arial" w:cs="Arial"/>
          <w:bCs/>
          <w:sz w:val="24"/>
          <w:szCs w:val="24"/>
          <w:shd w:val="clear" w:color="auto" w:fill="FFFFFF"/>
        </w:rPr>
      </w:pPr>
      <w:r w:rsidRPr="002C5AA3">
        <w:rPr>
          <w:rFonts w:ascii="Arial" w:hAnsi="Arial" w:cs="Arial"/>
          <w:bCs/>
          <w:sz w:val="24"/>
          <w:szCs w:val="24"/>
        </w:rPr>
        <w:t>O TCLE deve ser apresenta</w:t>
      </w:r>
      <w:r w:rsidR="003B0870" w:rsidRPr="002C5AA3">
        <w:rPr>
          <w:rFonts w:ascii="Arial" w:hAnsi="Arial" w:cs="Arial"/>
          <w:bCs/>
          <w:sz w:val="24"/>
          <w:szCs w:val="24"/>
        </w:rPr>
        <w:t>do</w:t>
      </w:r>
      <w:r w:rsidRPr="002C5AA3">
        <w:rPr>
          <w:rFonts w:ascii="Arial" w:hAnsi="Arial" w:cs="Arial"/>
          <w:bCs/>
          <w:sz w:val="24"/>
          <w:szCs w:val="24"/>
        </w:rPr>
        <w:t xml:space="preserve"> com clareza e usando termos acessíveis ao perfil do participante </w:t>
      </w:r>
      <w:r w:rsidR="00A745C3">
        <w:rPr>
          <w:rFonts w:ascii="Arial" w:hAnsi="Arial" w:cs="Arial"/>
          <w:bCs/>
          <w:sz w:val="24"/>
          <w:szCs w:val="24"/>
        </w:rPr>
        <w:t>de pesquisa</w:t>
      </w:r>
      <w:r w:rsidR="003B0870" w:rsidRPr="002C5AA3">
        <w:rPr>
          <w:rFonts w:ascii="Arial" w:hAnsi="Arial" w:cs="Arial"/>
          <w:bCs/>
          <w:sz w:val="24"/>
          <w:szCs w:val="24"/>
        </w:rPr>
        <w:t xml:space="preserve">. Deve descrever </w:t>
      </w:r>
      <w:r w:rsidRPr="002C5AA3">
        <w:rPr>
          <w:rFonts w:ascii="Arial" w:hAnsi="Arial" w:cs="Arial"/>
          <w:bCs/>
          <w:sz w:val="24"/>
          <w:szCs w:val="24"/>
        </w:rPr>
        <w:t>os procedimentos em que o participante será submetido (entrevista, questionário, aferição de pressão arterial, dentre outros...), a duração prevista,</w:t>
      </w:r>
      <w:r w:rsidR="00EF3A92" w:rsidRPr="002C5AA3">
        <w:rPr>
          <w:rFonts w:ascii="Arial" w:hAnsi="Arial" w:cs="Arial"/>
          <w:bCs/>
          <w:sz w:val="24"/>
          <w:szCs w:val="24"/>
        </w:rPr>
        <w:t xml:space="preserve"> como será feit</w:t>
      </w:r>
      <w:r w:rsidR="003B0870" w:rsidRPr="002C5AA3">
        <w:rPr>
          <w:rFonts w:ascii="Arial" w:hAnsi="Arial" w:cs="Arial"/>
          <w:bCs/>
          <w:sz w:val="24"/>
          <w:szCs w:val="24"/>
        </w:rPr>
        <w:t>a</w:t>
      </w:r>
      <w:r w:rsidR="00EF3A92" w:rsidRPr="002C5AA3">
        <w:rPr>
          <w:rFonts w:ascii="Arial" w:hAnsi="Arial" w:cs="Arial"/>
          <w:bCs/>
          <w:sz w:val="24"/>
          <w:szCs w:val="24"/>
        </w:rPr>
        <w:t xml:space="preserve"> esta abordagem, onde será aplicad</w:t>
      </w:r>
      <w:r w:rsidR="00D94E13" w:rsidRPr="002C5AA3">
        <w:rPr>
          <w:rFonts w:ascii="Arial" w:hAnsi="Arial" w:cs="Arial"/>
          <w:bCs/>
          <w:sz w:val="24"/>
          <w:szCs w:val="24"/>
        </w:rPr>
        <w:t>a</w:t>
      </w:r>
      <w:r w:rsidR="00EF3A92" w:rsidRPr="002C5AA3">
        <w:rPr>
          <w:rFonts w:ascii="Arial" w:hAnsi="Arial" w:cs="Arial"/>
          <w:bCs/>
          <w:sz w:val="24"/>
          <w:szCs w:val="24"/>
        </w:rPr>
        <w:t xml:space="preserve"> a pesquisa com o participante (sala reservada)</w:t>
      </w:r>
      <w:r w:rsidR="00D94E13" w:rsidRPr="002C5AA3">
        <w:rPr>
          <w:rFonts w:ascii="Arial" w:hAnsi="Arial" w:cs="Arial"/>
          <w:bCs/>
          <w:sz w:val="24"/>
          <w:szCs w:val="24"/>
        </w:rPr>
        <w:t>,</w:t>
      </w:r>
      <w:r w:rsidR="00EF3A92" w:rsidRPr="002C5AA3">
        <w:rPr>
          <w:rFonts w:ascii="Arial" w:hAnsi="Arial" w:cs="Arial"/>
          <w:bCs/>
          <w:sz w:val="24"/>
          <w:szCs w:val="24"/>
        </w:rPr>
        <w:t xml:space="preserve"> se haverá gravação de voz, palestra, dinâmica de grupo</w:t>
      </w:r>
      <w:r w:rsidR="00BB6BBA" w:rsidRPr="002C5AA3">
        <w:rPr>
          <w:rFonts w:ascii="Arial" w:hAnsi="Arial" w:cs="Arial"/>
          <w:bCs/>
          <w:sz w:val="24"/>
          <w:szCs w:val="24"/>
        </w:rPr>
        <w:t>,</w:t>
      </w:r>
      <w:r w:rsidR="00EF3A92" w:rsidRPr="002C5AA3">
        <w:rPr>
          <w:rFonts w:ascii="Arial" w:hAnsi="Arial" w:cs="Arial"/>
          <w:bCs/>
          <w:sz w:val="24"/>
          <w:szCs w:val="24"/>
        </w:rPr>
        <w:t xml:space="preserve"> vídeo</w:t>
      </w:r>
      <w:r w:rsidR="00BB6BBA" w:rsidRPr="002C5AA3">
        <w:rPr>
          <w:rFonts w:ascii="Arial" w:hAnsi="Arial" w:cs="Arial"/>
          <w:bCs/>
          <w:sz w:val="24"/>
          <w:szCs w:val="24"/>
        </w:rPr>
        <w:t>s e dentre outros</w:t>
      </w:r>
      <w:r w:rsidR="00D94E13" w:rsidRPr="002C5AA3">
        <w:rPr>
          <w:rFonts w:ascii="Arial" w:hAnsi="Arial" w:cs="Arial"/>
          <w:bCs/>
          <w:sz w:val="24"/>
          <w:szCs w:val="24"/>
        </w:rPr>
        <w:t>,</w:t>
      </w:r>
      <w:r w:rsidR="00BB6BBA" w:rsidRPr="002C5AA3">
        <w:rPr>
          <w:rFonts w:ascii="Arial" w:hAnsi="Arial" w:cs="Arial"/>
          <w:bCs/>
          <w:sz w:val="24"/>
          <w:szCs w:val="24"/>
        </w:rPr>
        <w:t xml:space="preserve"> assim como </w:t>
      </w:r>
      <w:r w:rsidR="00EF3A92" w:rsidRPr="002C5AA3">
        <w:rPr>
          <w:rFonts w:ascii="Arial" w:hAnsi="Arial" w:cs="Arial"/>
          <w:bCs/>
          <w:sz w:val="24"/>
          <w:szCs w:val="24"/>
        </w:rPr>
        <w:t xml:space="preserve">descrever </w:t>
      </w:r>
      <w:r w:rsidRPr="002C5AA3">
        <w:rPr>
          <w:rFonts w:ascii="Arial" w:hAnsi="Arial" w:cs="Arial"/>
          <w:bCs/>
          <w:sz w:val="24"/>
          <w:szCs w:val="24"/>
        </w:rPr>
        <w:t xml:space="preserve">os benefícios e possíveis desconfortos ou riscos. O TCLE deve </w:t>
      </w:r>
      <w:r w:rsidR="00EF3A92" w:rsidRPr="002C5AA3">
        <w:rPr>
          <w:rFonts w:ascii="Arial" w:hAnsi="Arial" w:cs="Arial"/>
          <w:bCs/>
          <w:sz w:val="24"/>
          <w:szCs w:val="24"/>
        </w:rPr>
        <w:t xml:space="preserve">explicar ainda </w:t>
      </w:r>
      <w:r w:rsidRPr="002C5AA3">
        <w:rPr>
          <w:rFonts w:ascii="Arial" w:hAnsi="Arial" w:cs="Arial"/>
          <w:bCs/>
          <w:sz w:val="24"/>
          <w:szCs w:val="24"/>
        </w:rPr>
        <w:t xml:space="preserve">como foi </w:t>
      </w:r>
      <w:r w:rsidR="00EF3A92" w:rsidRPr="002C5AA3">
        <w:rPr>
          <w:rFonts w:ascii="Arial" w:hAnsi="Arial" w:cs="Arial"/>
          <w:bCs/>
          <w:sz w:val="24"/>
          <w:szCs w:val="24"/>
        </w:rPr>
        <w:t xml:space="preserve">feito o </w:t>
      </w:r>
      <w:r w:rsidRPr="002C5AA3">
        <w:rPr>
          <w:rFonts w:ascii="Arial" w:hAnsi="Arial" w:cs="Arial"/>
          <w:bCs/>
          <w:sz w:val="24"/>
          <w:szCs w:val="24"/>
        </w:rPr>
        <w:t>esclareci</w:t>
      </w:r>
      <w:r w:rsidR="00EF3A92" w:rsidRPr="002C5AA3">
        <w:rPr>
          <w:rFonts w:ascii="Arial" w:hAnsi="Arial" w:cs="Arial"/>
          <w:bCs/>
          <w:sz w:val="24"/>
          <w:szCs w:val="24"/>
        </w:rPr>
        <w:t xml:space="preserve">mento ao participante voluntário </w:t>
      </w:r>
      <w:r w:rsidRPr="002C5AA3">
        <w:rPr>
          <w:rFonts w:ascii="Arial" w:hAnsi="Arial" w:cs="Arial"/>
          <w:bCs/>
          <w:sz w:val="24"/>
          <w:szCs w:val="24"/>
        </w:rPr>
        <w:t xml:space="preserve">da pesquisa </w:t>
      </w:r>
      <w:r w:rsidR="00EF3A92" w:rsidRPr="002C5AA3">
        <w:rPr>
          <w:rFonts w:ascii="Arial" w:hAnsi="Arial" w:cs="Arial"/>
          <w:bCs/>
          <w:sz w:val="24"/>
          <w:szCs w:val="24"/>
        </w:rPr>
        <w:t>quanto a</w:t>
      </w:r>
      <w:r w:rsidRPr="002C5AA3">
        <w:rPr>
          <w:rFonts w:ascii="Arial" w:hAnsi="Arial" w:cs="Arial"/>
          <w:bCs/>
          <w:sz w:val="24"/>
          <w:szCs w:val="24"/>
        </w:rPr>
        <w:t>os procedimentos aos quais se</w:t>
      </w:r>
      <w:r w:rsidR="00EF3A92" w:rsidRPr="002C5AA3">
        <w:rPr>
          <w:rFonts w:ascii="Arial" w:hAnsi="Arial" w:cs="Arial"/>
          <w:bCs/>
          <w:sz w:val="24"/>
          <w:szCs w:val="24"/>
        </w:rPr>
        <w:t>rão submetidos na pesquisa.</w:t>
      </w:r>
      <w:r w:rsidR="00400965" w:rsidRPr="002C5AA3">
        <w:rPr>
          <w:rFonts w:ascii="Arial" w:hAnsi="Arial" w:cs="Arial"/>
          <w:bCs/>
          <w:sz w:val="24"/>
          <w:szCs w:val="24"/>
        </w:rPr>
        <w:t xml:space="preserve"> Em casos de questionários deve est</w:t>
      </w:r>
      <w:r w:rsidR="00D94E13" w:rsidRPr="002C5AA3">
        <w:rPr>
          <w:rFonts w:ascii="Arial" w:hAnsi="Arial" w:cs="Arial"/>
          <w:bCs/>
          <w:sz w:val="24"/>
          <w:szCs w:val="24"/>
        </w:rPr>
        <w:t>ar</w:t>
      </w:r>
      <w:r w:rsidR="00400965" w:rsidRPr="002C5AA3">
        <w:rPr>
          <w:rFonts w:ascii="Arial" w:hAnsi="Arial" w:cs="Arial"/>
          <w:bCs/>
          <w:sz w:val="24"/>
          <w:szCs w:val="24"/>
        </w:rPr>
        <w:t xml:space="preserve"> descrito que será garantid</w:t>
      </w:r>
      <w:r w:rsidR="00D94E13" w:rsidRPr="002C5AA3">
        <w:rPr>
          <w:rFonts w:ascii="Arial" w:hAnsi="Arial" w:cs="Arial"/>
          <w:bCs/>
          <w:sz w:val="24"/>
          <w:szCs w:val="24"/>
        </w:rPr>
        <w:t>a</w:t>
      </w:r>
      <w:r w:rsidR="00400965" w:rsidRPr="002C5AA3">
        <w:rPr>
          <w:rFonts w:ascii="Arial" w:hAnsi="Arial" w:cs="Arial"/>
          <w:bCs/>
          <w:sz w:val="24"/>
          <w:szCs w:val="24"/>
        </w:rPr>
        <w:t xml:space="preserve"> </w:t>
      </w:r>
      <w:r w:rsidR="00400965" w:rsidRPr="002C5AA3">
        <w:rPr>
          <w:rFonts w:ascii="Arial" w:hAnsi="Arial" w:cs="Arial"/>
          <w:bCs/>
          <w:sz w:val="24"/>
          <w:szCs w:val="24"/>
          <w:shd w:val="clear" w:color="auto" w:fill="FFFFFF"/>
        </w:rPr>
        <w:t xml:space="preserve">a </w:t>
      </w:r>
      <w:r w:rsidR="00EF3A92" w:rsidRPr="002C5AA3">
        <w:rPr>
          <w:rFonts w:ascii="Arial" w:hAnsi="Arial" w:cs="Arial"/>
          <w:bCs/>
          <w:sz w:val="24"/>
          <w:szCs w:val="24"/>
        </w:rPr>
        <w:t>confidencialidade, privacidade e uso estrito para o que se propõe, bem como a possibilidade de se recusar a responder a alguma questão</w:t>
      </w:r>
      <w:r w:rsidR="00F171F3" w:rsidRPr="002C5AA3">
        <w:rPr>
          <w:rFonts w:ascii="Arial" w:hAnsi="Arial" w:cs="Arial"/>
          <w:bCs/>
          <w:sz w:val="24"/>
          <w:szCs w:val="24"/>
        </w:rPr>
        <w:t xml:space="preserve"> ou todo questionário</w:t>
      </w:r>
      <w:r w:rsidR="00EF3A92" w:rsidRPr="002C5AA3">
        <w:rPr>
          <w:rFonts w:ascii="Arial" w:hAnsi="Arial" w:cs="Arial"/>
          <w:bCs/>
          <w:sz w:val="24"/>
          <w:szCs w:val="24"/>
        </w:rPr>
        <w:t xml:space="preserve">, sem ônus para o </w:t>
      </w:r>
      <w:r w:rsidR="00072CB6" w:rsidRPr="002C5AA3">
        <w:rPr>
          <w:rFonts w:ascii="Arial" w:hAnsi="Arial" w:cs="Arial"/>
          <w:bCs/>
          <w:sz w:val="24"/>
          <w:szCs w:val="24"/>
        </w:rPr>
        <w:t>participante</w:t>
      </w:r>
      <w:r w:rsidR="00EF3A92" w:rsidRPr="002C5AA3">
        <w:rPr>
          <w:rFonts w:ascii="Arial" w:hAnsi="Arial" w:cs="Arial"/>
          <w:bCs/>
          <w:sz w:val="24"/>
          <w:szCs w:val="24"/>
        </w:rPr>
        <w:t xml:space="preserve"> da pesquisa</w:t>
      </w:r>
      <w:r w:rsidR="003573B5" w:rsidRPr="002C5AA3">
        <w:rPr>
          <w:rFonts w:ascii="Arial" w:hAnsi="Arial" w:cs="Arial"/>
          <w:bCs/>
          <w:sz w:val="24"/>
          <w:szCs w:val="24"/>
        </w:rPr>
        <w:t xml:space="preserve">. </w:t>
      </w:r>
      <w:r w:rsidR="00D94E13" w:rsidRPr="002C5AA3">
        <w:rPr>
          <w:rFonts w:ascii="Arial" w:hAnsi="Arial" w:cs="Arial"/>
          <w:bCs/>
          <w:sz w:val="24"/>
          <w:szCs w:val="24"/>
        </w:rPr>
        <w:t>Os participantes também têm</w:t>
      </w:r>
      <w:r w:rsidR="003573B5" w:rsidRPr="002C5AA3">
        <w:rPr>
          <w:rFonts w:ascii="Arial" w:hAnsi="Arial" w:cs="Arial"/>
          <w:bCs/>
          <w:sz w:val="24"/>
          <w:szCs w:val="24"/>
        </w:rPr>
        <w:t xml:space="preserve"> o direito de receber, se assim for a vontade </w:t>
      </w:r>
      <w:r w:rsidR="00D94E13" w:rsidRPr="002C5AA3">
        <w:rPr>
          <w:rFonts w:ascii="Arial" w:hAnsi="Arial" w:cs="Arial"/>
          <w:bCs/>
          <w:sz w:val="24"/>
          <w:szCs w:val="24"/>
        </w:rPr>
        <w:t>d</w:t>
      </w:r>
      <w:r w:rsidR="003573B5" w:rsidRPr="002C5AA3">
        <w:rPr>
          <w:rFonts w:ascii="Arial" w:hAnsi="Arial" w:cs="Arial"/>
          <w:bCs/>
          <w:sz w:val="24"/>
          <w:szCs w:val="24"/>
        </w:rPr>
        <w:t xml:space="preserve">ele, os resultados </w:t>
      </w:r>
      <w:r w:rsidR="00F171F3" w:rsidRPr="002C5AA3">
        <w:rPr>
          <w:rFonts w:ascii="Arial" w:hAnsi="Arial" w:cs="Arial"/>
          <w:bCs/>
          <w:sz w:val="24"/>
          <w:szCs w:val="24"/>
        </w:rPr>
        <w:t xml:space="preserve">individuais </w:t>
      </w:r>
      <w:r w:rsidR="003573B5" w:rsidRPr="002C5AA3">
        <w:rPr>
          <w:rFonts w:ascii="Arial" w:hAnsi="Arial" w:cs="Arial"/>
          <w:bCs/>
          <w:sz w:val="24"/>
          <w:szCs w:val="24"/>
        </w:rPr>
        <w:lastRenderedPageBreak/>
        <w:t>da sua coleta de dados, exames, avaliações clínicas e outros que foram usados na pesquisa</w:t>
      </w:r>
      <w:r w:rsidR="00F171F3" w:rsidRPr="002C5AA3">
        <w:rPr>
          <w:rFonts w:ascii="Arial" w:hAnsi="Arial" w:cs="Arial"/>
          <w:bCs/>
          <w:sz w:val="24"/>
          <w:szCs w:val="24"/>
        </w:rPr>
        <w:t xml:space="preserve"> assim como os resultados da pesquisa de uma forma geral</w:t>
      </w:r>
      <w:r w:rsidR="00C63C4D">
        <w:rPr>
          <w:rFonts w:ascii="Arial" w:hAnsi="Arial" w:cs="Arial"/>
          <w:bCs/>
          <w:sz w:val="24"/>
          <w:szCs w:val="24"/>
        </w:rPr>
        <w:t xml:space="preserve"> e sempre com linguagem acessível</w:t>
      </w:r>
      <w:r w:rsidR="00F171F3" w:rsidRPr="002C5AA3">
        <w:rPr>
          <w:rFonts w:ascii="Arial" w:hAnsi="Arial" w:cs="Arial"/>
          <w:bCs/>
          <w:sz w:val="24"/>
          <w:szCs w:val="24"/>
        </w:rPr>
        <w:t>.</w:t>
      </w:r>
      <w:bookmarkStart w:id="7" w:name="_Hlk79617068"/>
      <w:r w:rsidR="00BF69C7" w:rsidRPr="002C5AA3">
        <w:rPr>
          <w:rFonts w:ascii="Arial" w:hAnsi="Arial" w:cs="Arial"/>
          <w:bCs/>
          <w:sz w:val="24"/>
          <w:szCs w:val="24"/>
        </w:rPr>
        <w:t xml:space="preserve"> </w:t>
      </w:r>
      <w:r w:rsidR="00491D0F" w:rsidRPr="002C5AA3">
        <w:rPr>
          <w:rFonts w:ascii="Arial" w:hAnsi="Arial" w:cs="Arial"/>
          <w:bCs/>
          <w:sz w:val="24"/>
          <w:szCs w:val="24"/>
        </w:rPr>
        <w:t xml:space="preserve">O participante de pesquisa deverá receber uma </w:t>
      </w:r>
      <w:r w:rsidR="001979EE" w:rsidRPr="002C5AA3">
        <w:rPr>
          <w:rFonts w:ascii="Arial" w:hAnsi="Arial" w:cs="Arial"/>
          <w:bCs/>
          <w:sz w:val="24"/>
          <w:szCs w:val="24"/>
        </w:rPr>
        <w:t>via</w:t>
      </w:r>
      <w:r w:rsidR="00491D0F" w:rsidRPr="002C5AA3">
        <w:rPr>
          <w:rFonts w:ascii="Arial" w:hAnsi="Arial" w:cs="Arial"/>
          <w:bCs/>
          <w:sz w:val="24"/>
          <w:szCs w:val="24"/>
        </w:rPr>
        <w:t xml:space="preserve"> original do TCLE com a assinatura original de todos os pesquisadores e também com as rubricas dos mesmos em todas as páginas. A assinatura dos pesquisadores responsáveis assim como do participante de pesquisa não pode constar em página isolada.</w:t>
      </w:r>
    </w:p>
    <w:p w14:paraId="46A3F45B" w14:textId="28F28A8F" w:rsidR="00A07E75" w:rsidRPr="00736B9C" w:rsidRDefault="00A07E75" w:rsidP="00A07E75">
      <w:pPr>
        <w:pStyle w:val="PargrafodaLista"/>
        <w:numPr>
          <w:ilvl w:val="0"/>
          <w:numId w:val="7"/>
        </w:numPr>
        <w:spacing w:after="0" w:line="480" w:lineRule="auto"/>
        <w:jc w:val="both"/>
        <w:rPr>
          <w:rFonts w:ascii="Arial" w:hAnsi="Arial" w:cs="Arial"/>
          <w:bCs/>
          <w:iCs/>
          <w:sz w:val="24"/>
          <w:szCs w:val="24"/>
          <w:shd w:val="clear" w:color="auto" w:fill="FFFFFF"/>
        </w:rPr>
      </w:pPr>
      <w:r w:rsidRPr="00736B9C">
        <w:rPr>
          <w:rFonts w:ascii="Arial" w:hAnsi="Arial" w:cs="Arial"/>
          <w:bCs/>
          <w:iCs/>
          <w:sz w:val="24"/>
          <w:szCs w:val="24"/>
          <w:shd w:val="clear" w:color="auto" w:fill="FFFFFF"/>
        </w:rPr>
        <w:t>Os participantes tem o direito de receber os resultados da coleta dos seus dados na pesquisa em que está participando. Entretanto, o retorno desses resultados deve ser em forma de linguagem acessível ao participante de pesquisa. Sendo assim, o pesquisador não pode simplesmente</w:t>
      </w:r>
      <w:r w:rsidR="00C63C4D">
        <w:rPr>
          <w:rFonts w:ascii="Arial" w:hAnsi="Arial" w:cs="Arial"/>
          <w:bCs/>
          <w:iCs/>
          <w:sz w:val="24"/>
          <w:szCs w:val="24"/>
          <w:shd w:val="clear" w:color="auto" w:fill="FFFFFF"/>
        </w:rPr>
        <w:t xml:space="preserve">, por exemplo, </w:t>
      </w:r>
      <w:r w:rsidRPr="00736B9C">
        <w:rPr>
          <w:rFonts w:ascii="Arial" w:hAnsi="Arial" w:cs="Arial"/>
          <w:bCs/>
          <w:iCs/>
          <w:sz w:val="24"/>
          <w:szCs w:val="24"/>
          <w:shd w:val="clear" w:color="auto" w:fill="FFFFFF"/>
        </w:rPr>
        <w:t xml:space="preserve">enviar um artigo científico ao participante de pesquisa pois o mesmo poderá ter dificuldade em entender toda a linguagem científica dependendo das características do participante. </w:t>
      </w:r>
    </w:p>
    <w:p w14:paraId="2AA0985A" w14:textId="77777777" w:rsidR="00A701BA" w:rsidRPr="00A701BA" w:rsidRDefault="00C442C5" w:rsidP="00A701BA">
      <w:pPr>
        <w:pStyle w:val="PargrafodaLista"/>
        <w:numPr>
          <w:ilvl w:val="0"/>
          <w:numId w:val="7"/>
        </w:numPr>
        <w:tabs>
          <w:tab w:val="clear" w:pos="785"/>
          <w:tab w:val="num" w:pos="720"/>
        </w:tabs>
        <w:spacing w:after="0" w:line="480" w:lineRule="auto"/>
        <w:ind w:left="720"/>
        <w:jc w:val="both"/>
        <w:rPr>
          <w:rFonts w:ascii="Arial" w:hAnsi="Arial" w:cs="Arial"/>
          <w:bCs/>
          <w:iCs/>
          <w:sz w:val="24"/>
          <w:szCs w:val="24"/>
          <w:shd w:val="clear" w:color="auto" w:fill="FFFFFF"/>
        </w:rPr>
      </w:pPr>
      <w:r w:rsidRPr="002C5AA3">
        <w:rPr>
          <w:rFonts w:ascii="Arial" w:hAnsi="Arial" w:cs="Arial"/>
          <w:bCs/>
          <w:sz w:val="24"/>
          <w:szCs w:val="24"/>
          <w:shd w:val="clear" w:color="auto" w:fill="FFFFFF"/>
        </w:rPr>
        <w:t xml:space="preserve"> No </w:t>
      </w:r>
      <w:r w:rsidRPr="002C5AA3">
        <w:rPr>
          <w:rFonts w:ascii="Arial" w:eastAsia="Times New Roman" w:hAnsi="Arial" w:cs="Arial"/>
          <w:bCs/>
          <w:sz w:val="24"/>
          <w:szCs w:val="24"/>
          <w:lang w:eastAsia="pt-BR"/>
        </w:rPr>
        <w:t>TCLE tem que estar descrito a garantia de confidencialidade e manutenção do sigilo e anonimato dos dados dos participantes de pesquisa e da pesquisa. Descrever os objetivos, meios, etapas e duração, riscos e benefícios do estudo, assistência em caso de danos decorrentes da pesquisa. Orientações quanto a interrupção do estudo, ressarcimento, indenizações, liberdade de recusa em participar a qualquer momento, liberdade de retirada de consentimento e o acesso garantido aos seus resultados da pesquisa e quando couber, acesso pós estudo ao produto da pesquisa.</w:t>
      </w:r>
      <w:r w:rsidR="00A701BA">
        <w:rPr>
          <w:rFonts w:ascii="Arial" w:eastAsia="Times New Roman" w:hAnsi="Arial" w:cs="Arial"/>
          <w:bCs/>
          <w:sz w:val="24"/>
          <w:szCs w:val="24"/>
          <w:lang w:eastAsia="pt-BR"/>
        </w:rPr>
        <w:t xml:space="preserve"> </w:t>
      </w:r>
    </w:p>
    <w:p w14:paraId="155493E0" w14:textId="41BB4F9A" w:rsidR="00A701BA" w:rsidRPr="00A701BA" w:rsidRDefault="00A701BA" w:rsidP="0081662C">
      <w:pPr>
        <w:pStyle w:val="PargrafodaLista"/>
        <w:numPr>
          <w:ilvl w:val="0"/>
          <w:numId w:val="7"/>
        </w:numPr>
        <w:shd w:val="clear" w:color="auto" w:fill="FFFFFF"/>
        <w:tabs>
          <w:tab w:val="clear" w:pos="785"/>
          <w:tab w:val="num" w:pos="720"/>
        </w:tabs>
        <w:spacing w:after="0" w:line="480" w:lineRule="auto"/>
        <w:ind w:left="708"/>
        <w:jc w:val="both"/>
        <w:outlineLvl w:val="2"/>
        <w:rPr>
          <w:rFonts w:ascii="Arial" w:hAnsi="Arial" w:cs="Arial"/>
          <w:bCs/>
          <w:sz w:val="24"/>
          <w:szCs w:val="24"/>
          <w:shd w:val="clear" w:color="auto" w:fill="FFFFFF"/>
        </w:rPr>
      </w:pPr>
      <w:r w:rsidRPr="00A701BA">
        <w:rPr>
          <w:rFonts w:ascii="Arial" w:hAnsi="Arial" w:cs="Arial"/>
          <w:bCs/>
          <w:iCs/>
          <w:sz w:val="24"/>
          <w:szCs w:val="24"/>
          <w:shd w:val="clear" w:color="auto" w:fill="FFFFFF"/>
        </w:rPr>
        <w:t>Não distinguir riscos diretos e indiretos assim como não distinguir benefícios diretos e indiretos.</w:t>
      </w:r>
    </w:p>
    <w:p w14:paraId="7C5B40E4" w14:textId="77777777" w:rsidR="00C442C5" w:rsidRPr="002C5AA3" w:rsidRDefault="00C442C5" w:rsidP="00822BCE">
      <w:pPr>
        <w:pStyle w:val="PargrafodaLista"/>
        <w:numPr>
          <w:ilvl w:val="0"/>
          <w:numId w:val="7"/>
        </w:numPr>
        <w:shd w:val="clear" w:color="auto" w:fill="FFFFFF"/>
        <w:spacing w:after="0" w:line="480" w:lineRule="auto"/>
        <w:jc w:val="both"/>
        <w:textAlignment w:val="baseline"/>
        <w:rPr>
          <w:rFonts w:ascii="Arial" w:eastAsia="Times New Roman" w:hAnsi="Arial" w:cs="Arial"/>
          <w:bCs/>
          <w:sz w:val="24"/>
          <w:szCs w:val="24"/>
          <w:lang w:eastAsia="pt-BR"/>
        </w:rPr>
      </w:pPr>
      <w:bookmarkStart w:id="8" w:name="_Hlk79617084"/>
      <w:bookmarkEnd w:id="7"/>
      <w:r w:rsidRPr="002C5AA3">
        <w:rPr>
          <w:rFonts w:ascii="Arial" w:eastAsia="Times New Roman" w:hAnsi="Arial" w:cs="Arial"/>
          <w:bCs/>
          <w:sz w:val="24"/>
          <w:szCs w:val="24"/>
          <w:lang w:eastAsia="pt-BR"/>
        </w:rPr>
        <w:lastRenderedPageBreak/>
        <w:t>O TCLE deve ser apresentado ao participante de pesquisa obrigatoriamente na mesma formatação e escrita aprovadas pelo CEP durante a analise ética do protocolo de pesquisa.</w:t>
      </w:r>
    </w:p>
    <w:p w14:paraId="4F14F9D0" w14:textId="7C43D77F" w:rsidR="003E1393" w:rsidRPr="002C5AA3" w:rsidRDefault="0068545F" w:rsidP="00822BCE">
      <w:pPr>
        <w:pStyle w:val="PargrafodaLista"/>
        <w:numPr>
          <w:ilvl w:val="0"/>
          <w:numId w:val="7"/>
        </w:numPr>
        <w:shd w:val="clear" w:color="auto" w:fill="FFFFFF"/>
        <w:spacing w:after="0" w:line="480" w:lineRule="auto"/>
        <w:jc w:val="both"/>
        <w:textAlignment w:val="baseline"/>
        <w:rPr>
          <w:rFonts w:ascii="Arial" w:eastAsia="Times New Roman" w:hAnsi="Arial" w:cs="Arial"/>
          <w:bCs/>
          <w:sz w:val="24"/>
          <w:szCs w:val="24"/>
          <w:lang w:eastAsia="pt-BR"/>
        </w:rPr>
      </w:pPr>
      <w:r w:rsidRPr="002C5AA3">
        <w:rPr>
          <w:rFonts w:ascii="Arial" w:hAnsi="Arial" w:cs="Arial"/>
          <w:bCs/>
          <w:sz w:val="24"/>
          <w:szCs w:val="24"/>
        </w:rPr>
        <w:t xml:space="preserve">O fato do participante de pesquisa assinar o TCLE não demonstra em muitas vezes que </w:t>
      </w:r>
      <w:r w:rsidR="00D43CEA" w:rsidRPr="002C5AA3">
        <w:rPr>
          <w:rFonts w:ascii="Arial" w:hAnsi="Arial" w:cs="Arial"/>
          <w:bCs/>
          <w:sz w:val="24"/>
          <w:szCs w:val="24"/>
        </w:rPr>
        <w:t>realmente</w:t>
      </w:r>
      <w:r w:rsidRPr="002C5AA3">
        <w:rPr>
          <w:rFonts w:ascii="Arial" w:hAnsi="Arial" w:cs="Arial"/>
          <w:bCs/>
          <w:sz w:val="24"/>
          <w:szCs w:val="24"/>
        </w:rPr>
        <w:t xml:space="preserve"> ele assinou de forma autônoma e com consciência</w:t>
      </w:r>
      <w:r w:rsidR="00D43CEA" w:rsidRPr="002C5AA3">
        <w:rPr>
          <w:rFonts w:ascii="Arial" w:hAnsi="Arial" w:cs="Arial"/>
          <w:bCs/>
          <w:sz w:val="24"/>
          <w:szCs w:val="24"/>
        </w:rPr>
        <w:t>. A</w:t>
      </w:r>
      <w:r w:rsidRPr="002C5AA3">
        <w:rPr>
          <w:rFonts w:ascii="Arial" w:hAnsi="Arial" w:cs="Arial"/>
          <w:bCs/>
          <w:sz w:val="24"/>
          <w:szCs w:val="24"/>
        </w:rPr>
        <w:t xml:space="preserve">ssim sendo, os pesquisadores devem detalhar o processo de obtenção desse consentimento considerando as condições dos </w:t>
      </w:r>
      <w:r w:rsidR="00822BCE" w:rsidRPr="002C5AA3">
        <w:rPr>
          <w:rFonts w:ascii="Arial" w:hAnsi="Arial" w:cs="Arial"/>
          <w:bCs/>
          <w:sz w:val="24"/>
          <w:szCs w:val="24"/>
        </w:rPr>
        <w:t>participantes.</w:t>
      </w:r>
      <w:r w:rsidR="00883D8F" w:rsidRPr="002C5AA3">
        <w:rPr>
          <w:rFonts w:ascii="Arial" w:hAnsi="Arial" w:cs="Arial"/>
          <w:bCs/>
          <w:sz w:val="24"/>
          <w:szCs w:val="24"/>
        </w:rPr>
        <w:t xml:space="preserve"> </w:t>
      </w:r>
    </w:p>
    <w:p w14:paraId="324B712A" w14:textId="6AB3B635" w:rsidR="003E1393" w:rsidRPr="002C5AA3" w:rsidRDefault="003E1393" w:rsidP="00822BCE">
      <w:pPr>
        <w:numPr>
          <w:ilvl w:val="0"/>
          <w:numId w:val="7"/>
        </w:numPr>
        <w:shd w:val="clear" w:color="auto" w:fill="FFFFFF"/>
        <w:spacing w:after="0" w:line="480" w:lineRule="auto"/>
        <w:ind w:left="708"/>
        <w:jc w:val="both"/>
        <w:textAlignment w:val="baseline"/>
        <w:outlineLvl w:val="2"/>
        <w:rPr>
          <w:rFonts w:ascii="Arial" w:hAnsi="Arial" w:cs="Arial"/>
          <w:bCs/>
          <w:sz w:val="24"/>
          <w:szCs w:val="24"/>
          <w:shd w:val="clear" w:color="auto" w:fill="FFFFFF"/>
        </w:rPr>
      </w:pPr>
      <w:bookmarkStart w:id="9" w:name="_Hlk82013833"/>
      <w:r w:rsidRPr="002C5AA3">
        <w:rPr>
          <w:rFonts w:ascii="Arial" w:eastAsia="Times New Roman" w:hAnsi="Arial" w:cs="Arial"/>
          <w:bCs/>
          <w:sz w:val="24"/>
          <w:szCs w:val="24"/>
          <w:lang w:eastAsia="pt-BR"/>
        </w:rPr>
        <w:t>Caso haja questionários com perguntas, deve constar no TCLE o direito do participante de não responder a essas perguntas, mesmo que sejam obrigatórias.</w:t>
      </w:r>
      <w:bookmarkEnd w:id="8"/>
    </w:p>
    <w:bookmarkEnd w:id="9"/>
    <w:p w14:paraId="0B2F80F0" w14:textId="496D1B17" w:rsidR="00F8446C" w:rsidRPr="002C5AA3" w:rsidRDefault="00670CBF" w:rsidP="00822BCE">
      <w:pPr>
        <w:numPr>
          <w:ilvl w:val="0"/>
          <w:numId w:val="7"/>
        </w:numPr>
        <w:shd w:val="clear" w:color="auto" w:fill="FFFFFF"/>
        <w:spacing w:after="0" w:line="480" w:lineRule="auto"/>
        <w:ind w:left="708"/>
        <w:jc w:val="both"/>
        <w:textAlignment w:val="baseline"/>
        <w:outlineLvl w:val="2"/>
        <w:rPr>
          <w:rFonts w:ascii="Arial" w:hAnsi="Arial" w:cs="Arial"/>
          <w:bCs/>
          <w:sz w:val="24"/>
          <w:szCs w:val="24"/>
          <w:shd w:val="clear" w:color="auto" w:fill="FFFFFF"/>
        </w:rPr>
      </w:pPr>
      <w:r w:rsidRPr="002C5AA3">
        <w:rPr>
          <w:rFonts w:ascii="Arial" w:hAnsi="Arial" w:cs="Arial"/>
          <w:bCs/>
          <w:sz w:val="24"/>
          <w:szCs w:val="24"/>
          <w:shd w:val="clear" w:color="auto" w:fill="FFFFFF"/>
        </w:rPr>
        <w:t xml:space="preserve">Pesquisas com prontuário não </w:t>
      </w:r>
      <w:r w:rsidR="00C33CC1" w:rsidRPr="002C5AA3">
        <w:rPr>
          <w:rFonts w:ascii="Arial" w:hAnsi="Arial" w:cs="Arial"/>
          <w:bCs/>
          <w:sz w:val="24"/>
          <w:szCs w:val="24"/>
          <w:shd w:val="clear" w:color="auto" w:fill="FFFFFF"/>
        </w:rPr>
        <w:t>são</w:t>
      </w:r>
      <w:r w:rsidRPr="002C5AA3">
        <w:rPr>
          <w:rFonts w:ascii="Arial" w:hAnsi="Arial" w:cs="Arial"/>
          <w:bCs/>
          <w:sz w:val="24"/>
          <w:szCs w:val="24"/>
          <w:shd w:val="clear" w:color="auto" w:fill="FFFFFF"/>
        </w:rPr>
        <w:t xml:space="preserve"> dispensadas do TC</w:t>
      </w:r>
      <w:r w:rsidR="003539A2" w:rsidRPr="002C5AA3">
        <w:rPr>
          <w:rFonts w:ascii="Arial" w:hAnsi="Arial" w:cs="Arial"/>
          <w:bCs/>
          <w:sz w:val="24"/>
          <w:szCs w:val="24"/>
          <w:shd w:val="clear" w:color="auto" w:fill="FFFFFF"/>
        </w:rPr>
        <w:t>L</w:t>
      </w:r>
      <w:r w:rsidRPr="002C5AA3">
        <w:rPr>
          <w:rFonts w:ascii="Arial" w:hAnsi="Arial" w:cs="Arial"/>
          <w:bCs/>
          <w:sz w:val="24"/>
          <w:szCs w:val="24"/>
          <w:shd w:val="clear" w:color="auto" w:fill="FFFFFF"/>
        </w:rPr>
        <w:t>E, uma vez que os dados do prontuário são de propriedade</w:t>
      </w:r>
      <w:r w:rsidR="003B1A38" w:rsidRPr="002C5AA3">
        <w:rPr>
          <w:rFonts w:ascii="Arial" w:hAnsi="Arial" w:cs="Arial"/>
          <w:bCs/>
          <w:sz w:val="24"/>
          <w:szCs w:val="24"/>
          <w:shd w:val="clear" w:color="auto" w:fill="FFFFFF"/>
        </w:rPr>
        <w:t xml:space="preserve"> única e exclusivamente</w:t>
      </w:r>
      <w:r w:rsidRPr="002C5AA3">
        <w:rPr>
          <w:rFonts w:ascii="Arial" w:hAnsi="Arial" w:cs="Arial"/>
          <w:bCs/>
          <w:sz w:val="24"/>
          <w:szCs w:val="24"/>
          <w:shd w:val="clear" w:color="auto" w:fill="FFFFFF"/>
        </w:rPr>
        <w:t xml:space="preserve"> do próprio participante </w:t>
      </w:r>
      <w:r w:rsidR="00C63C4D">
        <w:rPr>
          <w:rFonts w:ascii="Arial" w:hAnsi="Arial" w:cs="Arial"/>
          <w:bCs/>
          <w:sz w:val="24"/>
          <w:szCs w:val="24"/>
          <w:shd w:val="clear" w:color="auto" w:fill="FFFFFF"/>
        </w:rPr>
        <w:t xml:space="preserve">de pesquisa </w:t>
      </w:r>
      <w:r w:rsidRPr="002C5AA3">
        <w:rPr>
          <w:rFonts w:ascii="Arial" w:hAnsi="Arial" w:cs="Arial"/>
          <w:bCs/>
          <w:sz w:val="24"/>
          <w:szCs w:val="24"/>
          <w:shd w:val="clear" w:color="auto" w:fill="FFFFFF"/>
        </w:rPr>
        <w:t>(paciente), que forneceu informações em uma relação de confidencialidade entre paciente e médico (ou outro profissional da área da saúde) para que fosse realizado o seu tratamento e não para utilização em pesquisas (Carta Circular nº 039/2011/CONEP/CNS/GB/MS e Código de Ética Médi</w:t>
      </w:r>
      <w:r w:rsidRPr="002C5AA3">
        <w:rPr>
          <w:rFonts w:ascii="Arial" w:hAnsi="Arial" w:cs="Arial"/>
          <w:bCs/>
          <w:sz w:val="24"/>
          <w:szCs w:val="24"/>
          <w:bdr w:val="none" w:sz="0" w:space="0" w:color="auto" w:frame="1"/>
          <w:shd w:val="clear" w:color="auto" w:fill="FFFFFF"/>
        </w:rPr>
        <w:t>ca 2012,</w:t>
      </w:r>
      <w:r w:rsidRPr="002C5AA3">
        <w:rPr>
          <w:rFonts w:ascii="Arial" w:hAnsi="Arial" w:cs="Arial"/>
          <w:bCs/>
          <w:sz w:val="24"/>
          <w:szCs w:val="24"/>
          <w:shd w:val="clear" w:color="auto" w:fill="FFFFFF"/>
        </w:rPr>
        <w:t> artigo 89</w:t>
      </w:r>
      <w:bookmarkStart w:id="10" w:name="_Hlk79617119"/>
      <w:r w:rsidRPr="002C5AA3">
        <w:rPr>
          <w:rFonts w:ascii="Arial" w:hAnsi="Arial" w:cs="Arial"/>
          <w:bCs/>
          <w:sz w:val="24"/>
          <w:szCs w:val="24"/>
          <w:bdr w:val="none" w:sz="0" w:space="0" w:color="auto" w:frame="1"/>
          <w:shd w:val="clear" w:color="auto" w:fill="FFFFFF"/>
        </w:rPr>
        <w:t>). </w:t>
      </w:r>
      <w:r w:rsidR="00D7045D" w:rsidRPr="002C5AA3">
        <w:rPr>
          <w:rFonts w:ascii="Arial" w:hAnsi="Arial" w:cs="Arial"/>
          <w:bCs/>
          <w:sz w:val="24"/>
          <w:szCs w:val="24"/>
          <w:shd w:val="clear" w:color="auto" w:fill="FFFFFF"/>
        </w:rPr>
        <w:t> Uma vez que passa a haver interesse em uso para pesquisa, o dono do prontuário, que é o paciente, deve concordar.</w:t>
      </w:r>
      <w:r w:rsidR="002C5A14" w:rsidRPr="002C5AA3">
        <w:rPr>
          <w:rFonts w:ascii="Arial" w:hAnsi="Arial" w:cs="Arial"/>
          <w:bCs/>
          <w:sz w:val="24"/>
          <w:szCs w:val="24"/>
          <w:shd w:val="clear" w:color="auto" w:fill="FFFFFF"/>
        </w:rPr>
        <w:t xml:space="preserve"> Portanto é obrigatório o envio do TCLE para pesquisas com prontuários</w:t>
      </w:r>
      <w:bookmarkEnd w:id="10"/>
      <w:r w:rsidR="00495085" w:rsidRPr="002C5AA3">
        <w:rPr>
          <w:rFonts w:ascii="Arial" w:hAnsi="Arial" w:cs="Arial"/>
          <w:bCs/>
          <w:sz w:val="24"/>
          <w:szCs w:val="24"/>
          <w:shd w:val="clear" w:color="auto" w:fill="FFFFFF"/>
        </w:rPr>
        <w:t xml:space="preserve">. </w:t>
      </w:r>
      <w:r w:rsidR="00BF43D5" w:rsidRPr="002C5AA3">
        <w:rPr>
          <w:rFonts w:ascii="Arial" w:hAnsi="Arial" w:cs="Arial"/>
          <w:bCs/>
          <w:sz w:val="24"/>
          <w:szCs w:val="24"/>
        </w:rPr>
        <w:t>Dessa forma, no que se refere ao uso e acesso aos prontuários, a CONEP alerta no sentido de obediência às disposições éticas e legais brasileiras</w:t>
      </w:r>
      <w:r w:rsidR="00755DB5" w:rsidRPr="002C5AA3">
        <w:rPr>
          <w:rFonts w:ascii="Arial" w:hAnsi="Arial" w:cs="Arial"/>
          <w:bCs/>
          <w:sz w:val="24"/>
          <w:szCs w:val="24"/>
        </w:rPr>
        <w:t xml:space="preserve"> tais como</w:t>
      </w:r>
      <w:r w:rsidR="00BF43D5" w:rsidRPr="002C5AA3">
        <w:rPr>
          <w:rFonts w:ascii="Arial" w:hAnsi="Arial" w:cs="Arial"/>
          <w:bCs/>
          <w:sz w:val="24"/>
          <w:szCs w:val="24"/>
        </w:rPr>
        <w:t xml:space="preserve">: </w:t>
      </w:r>
      <w:r w:rsidR="00BF43D5" w:rsidRPr="002C5AA3">
        <w:rPr>
          <w:rFonts w:ascii="Arial" w:hAnsi="Arial" w:cs="Arial"/>
          <w:bCs/>
          <w:sz w:val="24"/>
          <w:szCs w:val="24"/>
        </w:rPr>
        <w:sym w:font="Symbol" w:char="F0B7"/>
      </w:r>
      <w:r w:rsidR="00BF43D5" w:rsidRPr="002C5AA3">
        <w:rPr>
          <w:rFonts w:ascii="Arial" w:hAnsi="Arial" w:cs="Arial"/>
          <w:bCs/>
          <w:sz w:val="24"/>
          <w:szCs w:val="24"/>
        </w:rPr>
        <w:t xml:space="preserve"> Constituição Federal Brasileira (1988) – art.5°, incisos X e XIV; </w:t>
      </w:r>
      <w:r w:rsidR="00BF43D5" w:rsidRPr="002C5AA3">
        <w:rPr>
          <w:rFonts w:ascii="Arial" w:hAnsi="Arial" w:cs="Arial"/>
          <w:bCs/>
          <w:sz w:val="24"/>
          <w:szCs w:val="24"/>
        </w:rPr>
        <w:sym w:font="Symbol" w:char="F0B7"/>
      </w:r>
      <w:r w:rsidR="00BF43D5" w:rsidRPr="002C5AA3">
        <w:rPr>
          <w:rFonts w:ascii="Arial" w:hAnsi="Arial" w:cs="Arial"/>
          <w:bCs/>
          <w:sz w:val="24"/>
          <w:szCs w:val="24"/>
        </w:rPr>
        <w:t xml:space="preserve"> Novo Código Civil – artigos 20 e 21; </w:t>
      </w:r>
      <w:r w:rsidR="00BF43D5" w:rsidRPr="002C5AA3">
        <w:rPr>
          <w:rFonts w:ascii="Arial" w:hAnsi="Arial" w:cs="Arial"/>
          <w:bCs/>
          <w:sz w:val="24"/>
          <w:szCs w:val="24"/>
        </w:rPr>
        <w:sym w:font="Symbol" w:char="F0B7"/>
      </w:r>
      <w:r w:rsidR="00BF43D5" w:rsidRPr="002C5AA3">
        <w:rPr>
          <w:rFonts w:ascii="Arial" w:hAnsi="Arial" w:cs="Arial"/>
          <w:bCs/>
          <w:sz w:val="24"/>
          <w:szCs w:val="24"/>
        </w:rPr>
        <w:t xml:space="preserve"> Código Penal – artigos 153 e 154; </w:t>
      </w:r>
      <w:r w:rsidR="00BF43D5" w:rsidRPr="002C5AA3">
        <w:rPr>
          <w:rFonts w:ascii="Arial" w:hAnsi="Arial" w:cs="Arial"/>
          <w:bCs/>
          <w:sz w:val="24"/>
          <w:szCs w:val="24"/>
        </w:rPr>
        <w:sym w:font="Symbol" w:char="F0B7"/>
      </w:r>
      <w:r w:rsidR="00BF43D5" w:rsidRPr="002C5AA3">
        <w:rPr>
          <w:rFonts w:ascii="Arial" w:hAnsi="Arial" w:cs="Arial"/>
          <w:bCs/>
          <w:sz w:val="24"/>
          <w:szCs w:val="24"/>
        </w:rPr>
        <w:t xml:space="preserve"> </w:t>
      </w:r>
      <w:r w:rsidR="00BF43D5" w:rsidRPr="002C5AA3">
        <w:rPr>
          <w:rFonts w:ascii="Arial" w:hAnsi="Arial" w:cs="Arial"/>
          <w:bCs/>
          <w:sz w:val="24"/>
          <w:szCs w:val="24"/>
        </w:rPr>
        <w:lastRenderedPageBreak/>
        <w:t xml:space="preserve">Código de Processo Civil – artigos 347, 363, 406; </w:t>
      </w:r>
      <w:r w:rsidR="00BF43D5" w:rsidRPr="002C5AA3">
        <w:rPr>
          <w:rFonts w:ascii="Arial" w:hAnsi="Arial" w:cs="Arial"/>
          <w:bCs/>
          <w:sz w:val="24"/>
          <w:szCs w:val="24"/>
        </w:rPr>
        <w:sym w:font="Symbol" w:char="F0B7"/>
      </w:r>
      <w:r w:rsidR="00BF43D5" w:rsidRPr="002C5AA3">
        <w:rPr>
          <w:rFonts w:ascii="Arial" w:hAnsi="Arial" w:cs="Arial"/>
          <w:bCs/>
          <w:sz w:val="24"/>
          <w:szCs w:val="24"/>
        </w:rPr>
        <w:t xml:space="preserve"> Código de Defesa do Consumidor – artigos 43 e 44; </w:t>
      </w:r>
      <w:r w:rsidR="00BF43D5" w:rsidRPr="002C5AA3">
        <w:rPr>
          <w:rFonts w:ascii="Arial" w:hAnsi="Arial" w:cs="Arial"/>
          <w:bCs/>
          <w:sz w:val="24"/>
          <w:szCs w:val="24"/>
        </w:rPr>
        <w:sym w:font="Symbol" w:char="F0B7"/>
      </w:r>
      <w:r w:rsidR="00BF43D5" w:rsidRPr="002C5AA3">
        <w:rPr>
          <w:rFonts w:ascii="Arial" w:hAnsi="Arial" w:cs="Arial"/>
          <w:bCs/>
          <w:sz w:val="24"/>
          <w:szCs w:val="24"/>
        </w:rPr>
        <w:t xml:space="preserve"> Código de Ética Médica – CFM. Artigos. 11, 70, 102, 103, 105, 106, 108; </w:t>
      </w:r>
      <w:r w:rsidR="00BF43D5" w:rsidRPr="002C5AA3">
        <w:rPr>
          <w:rFonts w:ascii="Arial" w:hAnsi="Arial" w:cs="Arial"/>
          <w:bCs/>
          <w:sz w:val="24"/>
          <w:szCs w:val="24"/>
        </w:rPr>
        <w:sym w:font="Symbol" w:char="F0B7"/>
      </w:r>
      <w:r w:rsidR="00BF43D5" w:rsidRPr="002C5AA3">
        <w:rPr>
          <w:rFonts w:ascii="Arial" w:hAnsi="Arial" w:cs="Arial"/>
          <w:bCs/>
          <w:sz w:val="24"/>
          <w:szCs w:val="24"/>
        </w:rPr>
        <w:t xml:space="preserve"> Medida Provisória – 2.200 – 2, de 24 agosto de 2001; </w:t>
      </w:r>
      <w:r w:rsidR="00BF43D5" w:rsidRPr="002C5AA3">
        <w:rPr>
          <w:rFonts w:ascii="Arial" w:hAnsi="Arial" w:cs="Arial"/>
          <w:bCs/>
          <w:sz w:val="24"/>
          <w:szCs w:val="24"/>
        </w:rPr>
        <w:sym w:font="Symbol" w:char="F0B7"/>
      </w:r>
      <w:r w:rsidR="00BF43D5" w:rsidRPr="002C5AA3">
        <w:rPr>
          <w:rFonts w:ascii="Arial" w:hAnsi="Arial" w:cs="Arial"/>
          <w:bCs/>
          <w:sz w:val="24"/>
          <w:szCs w:val="24"/>
        </w:rPr>
        <w:t xml:space="preserve"> Normas da Instituição quanto ao acesso prontuário. </w:t>
      </w:r>
      <w:r w:rsidR="00BF43D5" w:rsidRPr="002C5AA3">
        <w:rPr>
          <w:rFonts w:ascii="Arial" w:hAnsi="Arial" w:cs="Arial"/>
          <w:bCs/>
          <w:sz w:val="24"/>
          <w:szCs w:val="24"/>
        </w:rPr>
        <w:sym w:font="Symbol" w:char="F0B7"/>
      </w:r>
      <w:r w:rsidR="00BF43D5" w:rsidRPr="002C5AA3">
        <w:rPr>
          <w:rFonts w:ascii="Arial" w:hAnsi="Arial" w:cs="Arial"/>
          <w:bCs/>
          <w:sz w:val="24"/>
          <w:szCs w:val="24"/>
        </w:rPr>
        <w:t xml:space="preserve"> Parecer CFM n° 08/2005; </w:t>
      </w:r>
      <w:r w:rsidR="00BF43D5" w:rsidRPr="002C5AA3">
        <w:rPr>
          <w:rFonts w:ascii="Arial" w:hAnsi="Arial" w:cs="Arial"/>
          <w:bCs/>
          <w:sz w:val="24"/>
          <w:szCs w:val="24"/>
        </w:rPr>
        <w:sym w:font="Symbol" w:char="F0B7"/>
      </w:r>
      <w:r w:rsidR="00BF43D5" w:rsidRPr="002C5AA3">
        <w:rPr>
          <w:rFonts w:ascii="Arial" w:hAnsi="Arial" w:cs="Arial"/>
          <w:bCs/>
          <w:sz w:val="24"/>
          <w:szCs w:val="24"/>
        </w:rPr>
        <w:t xml:space="preserve"> Parecer CFM nº 06/2010. A Resolução CNS 196/96, itens III.</w:t>
      </w:r>
      <w:r w:rsidR="0004113B" w:rsidRPr="002C5AA3">
        <w:rPr>
          <w:rFonts w:ascii="Arial" w:hAnsi="Arial" w:cs="Arial"/>
          <w:bCs/>
          <w:sz w:val="24"/>
          <w:szCs w:val="24"/>
        </w:rPr>
        <w:t>1,</w:t>
      </w:r>
      <w:r w:rsidR="00BF43D5" w:rsidRPr="002C5AA3">
        <w:rPr>
          <w:rFonts w:ascii="Arial" w:hAnsi="Arial" w:cs="Arial"/>
          <w:bCs/>
          <w:sz w:val="24"/>
          <w:szCs w:val="24"/>
        </w:rPr>
        <w:t xml:space="preserve"> afirma: </w:t>
      </w:r>
      <w:r w:rsidR="00BF43D5" w:rsidRPr="002C5AA3">
        <w:rPr>
          <w:rFonts w:ascii="Arial" w:hAnsi="Arial" w:cs="Arial"/>
          <w:bCs/>
          <w:i/>
          <w:sz w:val="24"/>
          <w:szCs w:val="24"/>
        </w:rPr>
        <w:t>“A eticidade da pesquisa implica em: a) Respeito ao participante da pesquisa em sua dignidade e autonomia, reconhecendo sua vulnerabilidade, assegurando sua vontade sob forma de manifestação expressa, livre e esclarecida, de contribuir e permanecer ou não na pesquisa</w:t>
      </w:r>
      <w:r w:rsidR="00BF43D5" w:rsidRPr="002C5AA3">
        <w:rPr>
          <w:rFonts w:ascii="Arial" w:hAnsi="Arial" w:cs="Arial"/>
          <w:bCs/>
          <w:sz w:val="24"/>
          <w:szCs w:val="24"/>
        </w:rPr>
        <w:t>”;</w:t>
      </w:r>
      <w:r w:rsidR="00F8446C" w:rsidRPr="002C5AA3">
        <w:rPr>
          <w:rFonts w:ascii="Arial" w:eastAsia="Times New Roman" w:hAnsi="Arial" w:cs="Arial"/>
          <w:bCs/>
          <w:sz w:val="24"/>
          <w:szCs w:val="24"/>
          <w:bdr w:val="none" w:sz="0" w:space="0" w:color="auto" w:frame="1"/>
          <w:shd w:val="clear" w:color="auto" w:fill="FFFFFF"/>
          <w:lang w:eastAsia="pt-BR"/>
        </w:rPr>
        <w:t xml:space="preserve"> </w:t>
      </w:r>
    </w:p>
    <w:p w14:paraId="2C5D565A" w14:textId="6217034B" w:rsidR="009D2CC9" w:rsidRPr="002C5AA3" w:rsidRDefault="00876FD0" w:rsidP="00822BCE">
      <w:pPr>
        <w:numPr>
          <w:ilvl w:val="0"/>
          <w:numId w:val="7"/>
        </w:numPr>
        <w:shd w:val="clear" w:color="auto" w:fill="FFFFFF"/>
        <w:spacing w:after="0" w:line="480" w:lineRule="auto"/>
        <w:ind w:left="708"/>
        <w:jc w:val="both"/>
        <w:outlineLvl w:val="2"/>
        <w:rPr>
          <w:rFonts w:ascii="Arial" w:hAnsi="Arial" w:cs="Arial"/>
          <w:bCs/>
          <w:sz w:val="24"/>
          <w:szCs w:val="24"/>
          <w:shd w:val="clear" w:color="auto" w:fill="FFFFFF"/>
        </w:rPr>
      </w:pPr>
      <w:bookmarkStart w:id="11" w:name="_Hlk79617156"/>
      <w:r w:rsidRPr="002C5AA3">
        <w:rPr>
          <w:rFonts w:ascii="Arial" w:eastAsia="Times New Roman" w:hAnsi="Arial" w:cs="Arial"/>
          <w:bCs/>
          <w:sz w:val="24"/>
          <w:szCs w:val="24"/>
          <w:bdr w:val="none" w:sz="0" w:space="0" w:color="auto" w:frame="1"/>
          <w:shd w:val="clear" w:color="auto" w:fill="FFFFFF"/>
          <w:lang w:eastAsia="pt-BR"/>
        </w:rPr>
        <w:t xml:space="preserve">Ainda </w:t>
      </w:r>
      <w:r w:rsidR="009763B9" w:rsidRPr="002C5AA3">
        <w:rPr>
          <w:rFonts w:ascii="Arial" w:eastAsia="Times New Roman" w:hAnsi="Arial" w:cs="Arial"/>
          <w:bCs/>
          <w:sz w:val="24"/>
          <w:szCs w:val="24"/>
          <w:bdr w:val="none" w:sz="0" w:space="0" w:color="auto" w:frame="1"/>
          <w:shd w:val="clear" w:color="auto" w:fill="FFFFFF"/>
          <w:lang w:eastAsia="pt-BR"/>
        </w:rPr>
        <w:t>em relação</w:t>
      </w:r>
      <w:r w:rsidRPr="002C5AA3">
        <w:rPr>
          <w:rFonts w:ascii="Arial" w:eastAsia="Times New Roman" w:hAnsi="Arial" w:cs="Arial"/>
          <w:bCs/>
          <w:sz w:val="24"/>
          <w:szCs w:val="24"/>
          <w:bdr w:val="none" w:sz="0" w:space="0" w:color="auto" w:frame="1"/>
          <w:shd w:val="clear" w:color="auto" w:fill="FFFFFF"/>
          <w:lang w:eastAsia="pt-BR"/>
        </w:rPr>
        <w:t xml:space="preserve"> ao TCLE para prontuários, os pesquisadores devem estar cientes que mesmo havendo a aprovação do protocolo pelo CEP, não</w:t>
      </w:r>
      <w:r w:rsidR="009763B9" w:rsidRPr="002C5AA3">
        <w:rPr>
          <w:rFonts w:ascii="Arial" w:eastAsia="Times New Roman" w:hAnsi="Arial" w:cs="Arial"/>
          <w:bCs/>
          <w:sz w:val="24"/>
          <w:szCs w:val="24"/>
          <w:bdr w:val="none" w:sz="0" w:space="0" w:color="auto" w:frame="1"/>
          <w:shd w:val="clear" w:color="auto" w:fill="FFFFFF"/>
          <w:lang w:eastAsia="pt-BR"/>
        </w:rPr>
        <w:t xml:space="preserve"> lhe</w:t>
      </w:r>
      <w:r w:rsidRPr="002C5AA3">
        <w:rPr>
          <w:rFonts w:ascii="Arial" w:eastAsia="Times New Roman" w:hAnsi="Arial" w:cs="Arial"/>
          <w:bCs/>
          <w:sz w:val="24"/>
          <w:szCs w:val="24"/>
          <w:bdr w:val="none" w:sz="0" w:space="0" w:color="auto" w:frame="1"/>
          <w:shd w:val="clear" w:color="auto" w:fill="FFFFFF"/>
          <w:lang w:eastAsia="pt-BR"/>
        </w:rPr>
        <w:t xml:space="preserve"> d</w:t>
      </w:r>
      <w:r w:rsidR="009763B9" w:rsidRPr="002C5AA3">
        <w:rPr>
          <w:rFonts w:ascii="Arial" w:eastAsia="Times New Roman" w:hAnsi="Arial" w:cs="Arial"/>
          <w:bCs/>
          <w:sz w:val="24"/>
          <w:szCs w:val="24"/>
          <w:bdr w:val="none" w:sz="0" w:space="0" w:color="auto" w:frame="1"/>
          <w:shd w:val="clear" w:color="auto" w:fill="FFFFFF"/>
          <w:lang w:eastAsia="pt-BR"/>
        </w:rPr>
        <w:t>á</w:t>
      </w:r>
      <w:r w:rsidRPr="002C5AA3">
        <w:rPr>
          <w:rFonts w:ascii="Arial" w:eastAsia="Times New Roman" w:hAnsi="Arial" w:cs="Arial"/>
          <w:bCs/>
          <w:sz w:val="24"/>
          <w:szCs w:val="24"/>
          <w:bdr w:val="none" w:sz="0" w:space="0" w:color="auto" w:frame="1"/>
          <w:shd w:val="clear" w:color="auto" w:fill="FFFFFF"/>
          <w:lang w:eastAsia="pt-BR"/>
        </w:rPr>
        <w:t xml:space="preserve"> o direito de acessarem os prontuários sem a autorização prévia dos possíveis participantes de pesquisa pois configura invasão de privacidade. Nesse caso, o profissional </w:t>
      </w:r>
      <w:r w:rsidR="00DD4B0A" w:rsidRPr="002C5AA3">
        <w:rPr>
          <w:rFonts w:ascii="Arial" w:eastAsia="Times New Roman" w:hAnsi="Arial" w:cs="Arial"/>
          <w:bCs/>
          <w:sz w:val="24"/>
          <w:szCs w:val="24"/>
          <w:bdr w:val="none" w:sz="0" w:space="0" w:color="auto" w:frame="1"/>
          <w:shd w:val="clear" w:color="auto" w:fill="FFFFFF"/>
          <w:lang w:eastAsia="pt-BR"/>
        </w:rPr>
        <w:t>do</w:t>
      </w:r>
      <w:r w:rsidRPr="002C5AA3">
        <w:rPr>
          <w:rFonts w:ascii="Arial" w:eastAsia="Times New Roman" w:hAnsi="Arial" w:cs="Arial"/>
          <w:bCs/>
          <w:sz w:val="24"/>
          <w:szCs w:val="24"/>
          <w:bdr w:val="none" w:sz="0" w:space="0" w:color="auto" w:frame="1"/>
          <w:shd w:val="clear" w:color="auto" w:fill="FFFFFF"/>
          <w:lang w:eastAsia="pt-BR"/>
        </w:rPr>
        <w:t xml:space="preserve"> setor da instituição </w:t>
      </w:r>
      <w:r w:rsidR="009763B9" w:rsidRPr="002C5AA3">
        <w:rPr>
          <w:rFonts w:ascii="Arial" w:eastAsia="Times New Roman" w:hAnsi="Arial" w:cs="Arial"/>
          <w:bCs/>
          <w:sz w:val="24"/>
          <w:szCs w:val="24"/>
          <w:bdr w:val="none" w:sz="0" w:space="0" w:color="auto" w:frame="1"/>
          <w:shd w:val="clear" w:color="auto" w:fill="FFFFFF"/>
          <w:lang w:eastAsia="pt-BR"/>
        </w:rPr>
        <w:t xml:space="preserve">onde estão os prontuários é quem </w:t>
      </w:r>
      <w:r w:rsidRPr="002C5AA3">
        <w:rPr>
          <w:rFonts w:ascii="Arial" w:eastAsia="Times New Roman" w:hAnsi="Arial" w:cs="Arial"/>
          <w:bCs/>
          <w:sz w:val="24"/>
          <w:szCs w:val="24"/>
          <w:bdr w:val="none" w:sz="0" w:space="0" w:color="auto" w:frame="1"/>
          <w:shd w:val="clear" w:color="auto" w:fill="FFFFFF"/>
          <w:lang w:eastAsia="pt-BR"/>
        </w:rPr>
        <w:t xml:space="preserve">deverá entrar em contato com os possíveis </w:t>
      </w:r>
      <w:r w:rsidR="003452B3" w:rsidRPr="002C5AA3">
        <w:rPr>
          <w:rFonts w:ascii="Arial" w:eastAsia="Times New Roman" w:hAnsi="Arial" w:cs="Arial"/>
          <w:bCs/>
          <w:sz w:val="24"/>
          <w:szCs w:val="24"/>
          <w:bdr w:val="none" w:sz="0" w:space="0" w:color="auto" w:frame="1"/>
          <w:shd w:val="clear" w:color="auto" w:fill="FFFFFF"/>
          <w:lang w:eastAsia="pt-BR"/>
        </w:rPr>
        <w:t xml:space="preserve">candidatos a </w:t>
      </w:r>
      <w:r w:rsidRPr="002C5AA3">
        <w:rPr>
          <w:rFonts w:ascii="Arial" w:eastAsia="Times New Roman" w:hAnsi="Arial" w:cs="Arial"/>
          <w:bCs/>
          <w:sz w:val="24"/>
          <w:szCs w:val="24"/>
          <w:bdr w:val="none" w:sz="0" w:space="0" w:color="auto" w:frame="1"/>
          <w:shd w:val="clear" w:color="auto" w:fill="FFFFFF"/>
          <w:lang w:eastAsia="pt-BR"/>
        </w:rPr>
        <w:t>participantes de pesquisa e solicitar autorização para que o pesquisador tenha acesso aos dados do prontuário ou que permita que o pesquisador entre em contato com o próprio participante para explicar os detalhes da pesquisa. Caso não seja possível contatar os possíveis participantes de pesquisa por divers</w:t>
      </w:r>
      <w:r w:rsidR="00F31157" w:rsidRPr="002C5AA3">
        <w:rPr>
          <w:rFonts w:ascii="Arial" w:eastAsia="Times New Roman" w:hAnsi="Arial" w:cs="Arial"/>
          <w:bCs/>
          <w:sz w:val="24"/>
          <w:szCs w:val="24"/>
          <w:bdr w:val="none" w:sz="0" w:space="0" w:color="auto" w:frame="1"/>
          <w:shd w:val="clear" w:color="auto" w:fill="FFFFFF"/>
          <w:lang w:eastAsia="pt-BR"/>
        </w:rPr>
        <w:t>os fatores</w:t>
      </w:r>
      <w:r w:rsidRPr="002C5AA3">
        <w:rPr>
          <w:rFonts w:ascii="Arial" w:eastAsia="Times New Roman" w:hAnsi="Arial" w:cs="Arial"/>
          <w:bCs/>
          <w:sz w:val="24"/>
          <w:szCs w:val="24"/>
          <w:bdr w:val="none" w:sz="0" w:space="0" w:color="auto" w:frame="1"/>
          <w:shd w:val="clear" w:color="auto" w:fill="FFFFFF"/>
          <w:lang w:eastAsia="pt-BR"/>
        </w:rPr>
        <w:t xml:space="preserve"> de modo a solicitar sua autorização </w:t>
      </w:r>
      <w:r w:rsidR="00F31157" w:rsidRPr="002C5AA3">
        <w:rPr>
          <w:rFonts w:ascii="Arial" w:eastAsia="Times New Roman" w:hAnsi="Arial" w:cs="Arial"/>
          <w:bCs/>
          <w:sz w:val="24"/>
          <w:szCs w:val="24"/>
          <w:bdr w:val="none" w:sz="0" w:space="0" w:color="auto" w:frame="1"/>
          <w:shd w:val="clear" w:color="auto" w:fill="FFFFFF"/>
          <w:lang w:eastAsia="pt-BR"/>
        </w:rPr>
        <w:t>prévia</w:t>
      </w:r>
      <w:r w:rsidRPr="002C5AA3">
        <w:rPr>
          <w:rFonts w:ascii="Arial" w:eastAsia="Times New Roman" w:hAnsi="Arial" w:cs="Arial"/>
          <w:bCs/>
          <w:sz w:val="24"/>
          <w:szCs w:val="24"/>
          <w:bdr w:val="none" w:sz="0" w:space="0" w:color="auto" w:frame="1"/>
          <w:shd w:val="clear" w:color="auto" w:fill="FFFFFF"/>
          <w:lang w:eastAsia="pt-BR"/>
        </w:rPr>
        <w:t xml:space="preserve">, o </w:t>
      </w:r>
      <w:r w:rsidR="00932D8B" w:rsidRPr="002C5AA3">
        <w:rPr>
          <w:rFonts w:ascii="Arial" w:eastAsia="Times New Roman" w:hAnsi="Arial" w:cs="Arial"/>
          <w:bCs/>
          <w:sz w:val="24"/>
          <w:szCs w:val="24"/>
          <w:bdr w:val="none" w:sz="0" w:space="0" w:color="auto" w:frame="1"/>
          <w:shd w:val="clear" w:color="auto" w:fill="FFFFFF"/>
          <w:lang w:eastAsia="pt-BR"/>
        </w:rPr>
        <w:t xml:space="preserve">pesquisador deverá </w:t>
      </w:r>
      <w:r w:rsidR="009763B9" w:rsidRPr="002C5AA3">
        <w:rPr>
          <w:rFonts w:ascii="Arial" w:eastAsia="Times New Roman" w:hAnsi="Arial" w:cs="Arial"/>
          <w:bCs/>
          <w:sz w:val="24"/>
          <w:szCs w:val="24"/>
          <w:bdr w:val="none" w:sz="0" w:space="0" w:color="auto" w:frame="1"/>
          <w:shd w:val="clear" w:color="auto" w:fill="FFFFFF"/>
          <w:lang w:eastAsia="pt-BR"/>
        </w:rPr>
        <w:t>enviar ao CEP</w:t>
      </w:r>
      <w:r w:rsidR="00932D8B" w:rsidRPr="002C5AA3">
        <w:rPr>
          <w:rFonts w:ascii="Arial" w:eastAsia="Times New Roman" w:hAnsi="Arial" w:cs="Arial"/>
          <w:bCs/>
          <w:sz w:val="24"/>
          <w:szCs w:val="24"/>
          <w:bdr w:val="none" w:sz="0" w:space="0" w:color="auto" w:frame="1"/>
          <w:shd w:val="clear" w:color="auto" w:fill="FFFFFF"/>
          <w:lang w:eastAsia="pt-BR"/>
        </w:rPr>
        <w:t xml:space="preserve"> um documento assinado pelo </w:t>
      </w:r>
      <w:r w:rsidRPr="002C5AA3">
        <w:rPr>
          <w:rFonts w:ascii="Arial" w:eastAsia="Times New Roman" w:hAnsi="Arial" w:cs="Arial"/>
          <w:bCs/>
          <w:sz w:val="24"/>
          <w:szCs w:val="24"/>
          <w:bdr w:val="none" w:sz="0" w:space="0" w:color="auto" w:frame="1"/>
          <w:shd w:val="clear" w:color="auto" w:fill="FFFFFF"/>
          <w:lang w:eastAsia="pt-BR"/>
        </w:rPr>
        <w:t xml:space="preserve">responsável </w:t>
      </w:r>
      <w:r w:rsidR="00932D8B" w:rsidRPr="002C5AA3">
        <w:rPr>
          <w:rFonts w:ascii="Arial" w:eastAsia="Times New Roman" w:hAnsi="Arial" w:cs="Arial"/>
          <w:bCs/>
          <w:sz w:val="24"/>
          <w:szCs w:val="24"/>
          <w:bdr w:val="none" w:sz="0" w:space="0" w:color="auto" w:frame="1"/>
          <w:shd w:val="clear" w:color="auto" w:fill="FFFFFF"/>
          <w:lang w:eastAsia="pt-BR"/>
        </w:rPr>
        <w:t>da</w:t>
      </w:r>
      <w:r w:rsidRPr="002C5AA3">
        <w:rPr>
          <w:rFonts w:ascii="Arial" w:eastAsia="Times New Roman" w:hAnsi="Arial" w:cs="Arial"/>
          <w:bCs/>
          <w:sz w:val="24"/>
          <w:szCs w:val="24"/>
          <w:bdr w:val="none" w:sz="0" w:space="0" w:color="auto" w:frame="1"/>
          <w:shd w:val="clear" w:color="auto" w:fill="FFFFFF"/>
          <w:lang w:eastAsia="pt-BR"/>
        </w:rPr>
        <w:t xml:space="preserve"> instituição </w:t>
      </w:r>
      <w:r w:rsidR="00DD4B0A" w:rsidRPr="002C5AA3">
        <w:rPr>
          <w:rFonts w:ascii="Arial" w:eastAsia="Times New Roman" w:hAnsi="Arial" w:cs="Arial"/>
          <w:bCs/>
          <w:sz w:val="24"/>
          <w:szCs w:val="24"/>
          <w:bdr w:val="none" w:sz="0" w:space="0" w:color="auto" w:frame="1"/>
          <w:shd w:val="clear" w:color="auto" w:fill="FFFFFF"/>
          <w:lang w:eastAsia="pt-BR"/>
        </w:rPr>
        <w:t xml:space="preserve">no qual o mesmo </w:t>
      </w:r>
      <w:r w:rsidRPr="002C5AA3">
        <w:rPr>
          <w:rFonts w:ascii="Arial" w:eastAsia="Times New Roman" w:hAnsi="Arial" w:cs="Arial"/>
          <w:bCs/>
          <w:sz w:val="24"/>
          <w:szCs w:val="24"/>
          <w:bdr w:val="none" w:sz="0" w:space="0" w:color="auto" w:frame="1"/>
          <w:shd w:val="clear" w:color="auto" w:fill="FFFFFF"/>
          <w:lang w:eastAsia="pt-BR"/>
        </w:rPr>
        <w:t>se compromete</w:t>
      </w:r>
      <w:r w:rsidR="00DD4B0A" w:rsidRPr="002C5AA3">
        <w:rPr>
          <w:rFonts w:ascii="Arial" w:eastAsia="Times New Roman" w:hAnsi="Arial" w:cs="Arial"/>
          <w:bCs/>
          <w:sz w:val="24"/>
          <w:szCs w:val="24"/>
          <w:bdr w:val="none" w:sz="0" w:space="0" w:color="auto" w:frame="1"/>
          <w:shd w:val="clear" w:color="auto" w:fill="FFFFFF"/>
          <w:lang w:eastAsia="pt-BR"/>
        </w:rPr>
        <w:t xml:space="preserve"> </w:t>
      </w:r>
      <w:r w:rsidR="00F31157" w:rsidRPr="002C5AA3">
        <w:rPr>
          <w:rFonts w:ascii="Arial" w:eastAsia="Times New Roman" w:hAnsi="Arial" w:cs="Arial"/>
          <w:bCs/>
          <w:sz w:val="24"/>
          <w:szCs w:val="24"/>
          <w:bdr w:val="none" w:sz="0" w:space="0" w:color="auto" w:frame="1"/>
          <w:shd w:val="clear" w:color="auto" w:fill="FFFFFF"/>
          <w:lang w:eastAsia="pt-BR"/>
        </w:rPr>
        <w:t>em manter o sigilo dos dados e o anonimato dos prontuários selecionados</w:t>
      </w:r>
      <w:bookmarkEnd w:id="11"/>
      <w:r w:rsidR="00DD4B0A" w:rsidRPr="002C5AA3">
        <w:rPr>
          <w:rFonts w:ascii="Arial" w:eastAsia="Times New Roman" w:hAnsi="Arial" w:cs="Arial"/>
          <w:bCs/>
          <w:sz w:val="24"/>
          <w:szCs w:val="24"/>
          <w:bdr w:val="none" w:sz="0" w:space="0" w:color="auto" w:frame="1"/>
          <w:shd w:val="clear" w:color="auto" w:fill="FFFFFF"/>
          <w:lang w:eastAsia="pt-BR"/>
        </w:rPr>
        <w:t xml:space="preserve">. </w:t>
      </w:r>
      <w:r w:rsidR="009D2CC9" w:rsidRPr="002C5AA3">
        <w:rPr>
          <w:rFonts w:ascii="Arial" w:eastAsia="Times New Roman" w:hAnsi="Arial" w:cs="Arial"/>
          <w:bCs/>
          <w:sz w:val="24"/>
          <w:szCs w:val="24"/>
          <w:bdr w:val="none" w:sz="0" w:space="0" w:color="auto" w:frame="1"/>
          <w:shd w:val="clear" w:color="auto" w:fill="FFFFFF"/>
          <w:lang w:eastAsia="pt-BR"/>
        </w:rPr>
        <w:t xml:space="preserve"> </w:t>
      </w:r>
    </w:p>
    <w:p w14:paraId="0C7F9713" w14:textId="3682A0A9" w:rsidR="00876FD0" w:rsidRPr="002C5AA3" w:rsidRDefault="009D2CC9" w:rsidP="00822BCE">
      <w:pPr>
        <w:numPr>
          <w:ilvl w:val="0"/>
          <w:numId w:val="7"/>
        </w:numPr>
        <w:shd w:val="clear" w:color="auto" w:fill="FFFFFF"/>
        <w:spacing w:after="0" w:line="480" w:lineRule="auto"/>
        <w:ind w:left="708"/>
        <w:jc w:val="both"/>
        <w:outlineLvl w:val="2"/>
        <w:rPr>
          <w:rFonts w:ascii="Arial" w:hAnsi="Arial" w:cs="Arial"/>
          <w:bCs/>
          <w:sz w:val="24"/>
          <w:szCs w:val="24"/>
          <w:shd w:val="clear" w:color="auto" w:fill="FFFFFF"/>
        </w:rPr>
      </w:pPr>
      <w:r w:rsidRPr="002C5AA3">
        <w:rPr>
          <w:rFonts w:ascii="Arial" w:eastAsia="Times New Roman" w:hAnsi="Arial" w:cs="Arial"/>
          <w:bCs/>
          <w:sz w:val="24"/>
          <w:szCs w:val="24"/>
          <w:bdr w:val="none" w:sz="0" w:space="0" w:color="auto" w:frame="1"/>
          <w:shd w:val="clear" w:color="auto" w:fill="FFFFFF"/>
          <w:lang w:eastAsia="pt-BR"/>
        </w:rPr>
        <w:lastRenderedPageBreak/>
        <w:t>Pesquisas que usam formulários online deverão obedecer às orientações do modelo TCLE disponível no site CEP e no final do documento deve ter a opção do participante em:  a) li esse termo de consentimento livre e esclarecido (TCLE) e estou de acordo com a pesquisa e aceito participar; b) li esse termo de consentimento livre e esclarecido (TCLE) e não aceito participar dessa pesquisa. No caso da primeira opção (a), o pesquisador deve formatar o formulário de modo que o questionário somente apareça depois que o participante de pesquisa clicar em aceitar. No caso da segunda opção (b), o pesquisador deve formatar o formulário de modo que o questionário não apareça já que o participante se recusou em fazer a pesquisa. No final do formulário, o pesquisador deve inserir uma opção de baixar o documento TCLE original para que o participante possa imprimir e guardar o documento original. Lembrando que o pesquisador deve encaminhar ao CEP o link do formulário eletrônico para que o CEP tenha acesso a todas as informações. O questionário também deve estar anexado no projeto brochura</w:t>
      </w:r>
      <w:r w:rsidR="008072B6" w:rsidRPr="002C5AA3">
        <w:rPr>
          <w:rFonts w:ascii="Arial" w:eastAsia="Times New Roman" w:hAnsi="Arial" w:cs="Arial"/>
          <w:bCs/>
          <w:sz w:val="24"/>
          <w:szCs w:val="24"/>
          <w:bdr w:val="none" w:sz="0" w:space="0" w:color="auto" w:frame="1"/>
          <w:shd w:val="clear" w:color="auto" w:fill="FFFFFF"/>
          <w:lang w:eastAsia="pt-BR"/>
        </w:rPr>
        <w:t xml:space="preserve">. </w:t>
      </w:r>
      <w:r w:rsidR="000F7E35" w:rsidRPr="002C5AA3">
        <w:rPr>
          <w:rFonts w:ascii="Arial" w:eastAsia="Times New Roman" w:hAnsi="Arial" w:cs="Arial"/>
          <w:bCs/>
          <w:sz w:val="24"/>
          <w:szCs w:val="24"/>
          <w:bdr w:val="none" w:sz="0" w:space="0" w:color="auto" w:frame="1"/>
          <w:shd w:val="clear" w:color="auto" w:fill="FFFFFF"/>
          <w:lang w:eastAsia="pt-BR"/>
        </w:rPr>
        <w:t xml:space="preserve">Além disso, não pode haver campo sem preenchimento, portanto, o pesquisador deve dar a opção em cada pergunta do questionário </w:t>
      </w:r>
      <w:bookmarkStart w:id="12" w:name="_Hlk82014189"/>
      <w:r w:rsidR="001979EE" w:rsidRPr="002C5AA3">
        <w:rPr>
          <w:rFonts w:ascii="Arial" w:eastAsia="Times New Roman" w:hAnsi="Arial" w:cs="Arial"/>
          <w:bCs/>
          <w:sz w:val="24"/>
          <w:szCs w:val="24"/>
          <w:bdr w:val="none" w:sz="0" w:space="0" w:color="auto" w:frame="1"/>
          <w:shd w:val="clear" w:color="auto" w:fill="FFFFFF"/>
          <w:lang w:eastAsia="pt-BR"/>
        </w:rPr>
        <w:t>ou formulário de avalia</w:t>
      </w:r>
      <w:bookmarkEnd w:id="12"/>
      <w:r w:rsidR="001979EE" w:rsidRPr="002C5AA3">
        <w:rPr>
          <w:rFonts w:ascii="Arial" w:eastAsia="Times New Roman" w:hAnsi="Arial" w:cs="Arial"/>
          <w:bCs/>
          <w:sz w:val="24"/>
          <w:szCs w:val="24"/>
          <w:bdr w:val="none" w:sz="0" w:space="0" w:color="auto" w:frame="1"/>
          <w:shd w:val="clear" w:color="auto" w:fill="FFFFFF"/>
          <w:lang w:eastAsia="pt-BR"/>
        </w:rPr>
        <w:t xml:space="preserve">ção </w:t>
      </w:r>
      <w:r w:rsidR="000F7E35" w:rsidRPr="002C5AA3">
        <w:rPr>
          <w:rFonts w:ascii="Arial" w:eastAsia="Times New Roman" w:hAnsi="Arial" w:cs="Arial"/>
          <w:bCs/>
          <w:sz w:val="24"/>
          <w:szCs w:val="24"/>
          <w:bdr w:val="none" w:sz="0" w:space="0" w:color="auto" w:frame="1"/>
          <w:shd w:val="clear" w:color="auto" w:fill="FFFFFF"/>
          <w:lang w:eastAsia="pt-BR"/>
        </w:rPr>
        <w:t xml:space="preserve">(seja presencial ou online) ao participante de pesquisa responder: </w:t>
      </w:r>
      <w:r w:rsidR="000F7E35" w:rsidRPr="002C5AA3">
        <w:rPr>
          <w:rFonts w:ascii="Arial" w:eastAsia="Times New Roman" w:hAnsi="Arial" w:cs="Arial"/>
          <w:bCs/>
          <w:i/>
          <w:iCs/>
          <w:sz w:val="24"/>
          <w:szCs w:val="24"/>
          <w:bdr w:val="none" w:sz="0" w:space="0" w:color="auto" w:frame="1"/>
          <w:shd w:val="clear" w:color="auto" w:fill="FFFFFF"/>
          <w:lang w:eastAsia="pt-BR"/>
        </w:rPr>
        <w:t>NÃO DESEJO RESPONDER</w:t>
      </w:r>
    </w:p>
    <w:p w14:paraId="6CD68F21" w14:textId="55A67E08" w:rsidR="008174AA" w:rsidRPr="002C5AA3" w:rsidRDefault="009E4453" w:rsidP="00822BCE">
      <w:pPr>
        <w:numPr>
          <w:ilvl w:val="0"/>
          <w:numId w:val="7"/>
        </w:numPr>
        <w:shd w:val="clear" w:color="auto" w:fill="FFFFFF"/>
        <w:spacing w:after="0" w:line="480" w:lineRule="auto"/>
        <w:ind w:left="708"/>
        <w:jc w:val="both"/>
        <w:outlineLvl w:val="2"/>
        <w:rPr>
          <w:rFonts w:ascii="Arial" w:hAnsi="Arial" w:cs="Arial"/>
          <w:bCs/>
          <w:sz w:val="24"/>
          <w:szCs w:val="24"/>
          <w:shd w:val="clear" w:color="auto" w:fill="FFFFFF"/>
        </w:rPr>
      </w:pPr>
      <w:r w:rsidRPr="002C5AA3">
        <w:rPr>
          <w:rFonts w:ascii="Arial" w:eastAsia="Times New Roman" w:hAnsi="Arial" w:cs="Arial"/>
          <w:bCs/>
          <w:i/>
          <w:iCs/>
          <w:sz w:val="24"/>
          <w:szCs w:val="24"/>
          <w:bdr w:val="none" w:sz="0" w:space="0" w:color="auto" w:frame="1"/>
          <w:shd w:val="clear" w:color="auto" w:fill="FFFFFF"/>
          <w:lang w:eastAsia="pt-BR"/>
        </w:rPr>
        <w:t xml:space="preserve"> </w:t>
      </w:r>
      <w:r w:rsidR="006C503A" w:rsidRPr="006C503A">
        <w:rPr>
          <w:rFonts w:ascii="Arial" w:eastAsia="Times New Roman" w:hAnsi="Arial" w:cs="Arial"/>
          <w:bCs/>
          <w:sz w:val="24"/>
          <w:szCs w:val="24"/>
          <w:bdr w:val="none" w:sz="0" w:space="0" w:color="auto" w:frame="1"/>
          <w:shd w:val="clear" w:color="auto" w:fill="FFFFFF"/>
          <w:lang w:eastAsia="pt-BR"/>
        </w:rPr>
        <w:t>Em</w:t>
      </w:r>
      <w:r w:rsidR="006C503A">
        <w:rPr>
          <w:rFonts w:ascii="Arial" w:eastAsia="Times New Roman" w:hAnsi="Arial" w:cs="Arial"/>
          <w:bCs/>
          <w:i/>
          <w:iCs/>
          <w:sz w:val="24"/>
          <w:szCs w:val="24"/>
          <w:bdr w:val="none" w:sz="0" w:space="0" w:color="auto" w:frame="1"/>
          <w:shd w:val="clear" w:color="auto" w:fill="FFFFFF"/>
          <w:lang w:eastAsia="pt-BR"/>
        </w:rPr>
        <w:t xml:space="preserve"> </w:t>
      </w:r>
      <w:r w:rsidRPr="002C5AA3">
        <w:rPr>
          <w:rFonts w:ascii="Arial" w:hAnsi="Arial" w:cs="Arial"/>
          <w:bCs/>
          <w:noProof/>
          <w:sz w:val="24"/>
          <w:szCs w:val="24"/>
        </w:rPr>
        <w:t>relação aos procedimentos que envolvem contato através de meio virtual ou telef</w:t>
      </w:r>
      <w:r w:rsidR="006C503A">
        <w:rPr>
          <w:rFonts w:ascii="Arial" w:hAnsi="Arial" w:cs="Arial"/>
          <w:bCs/>
          <w:noProof/>
          <w:sz w:val="24"/>
          <w:szCs w:val="24"/>
        </w:rPr>
        <w:t>ô</w:t>
      </w:r>
      <w:r w:rsidRPr="002C5AA3">
        <w:rPr>
          <w:rFonts w:ascii="Arial" w:hAnsi="Arial" w:cs="Arial"/>
          <w:bCs/>
          <w:noProof/>
          <w:sz w:val="24"/>
          <w:szCs w:val="24"/>
        </w:rPr>
        <w:t xml:space="preserve">nico com os possíveis participantes de pesquisa, o convite para participação na pesquisa não deve ser feito com a </w:t>
      </w:r>
      <w:r w:rsidR="006C503A">
        <w:rPr>
          <w:rFonts w:ascii="Arial" w:hAnsi="Arial" w:cs="Arial"/>
          <w:bCs/>
          <w:noProof/>
          <w:sz w:val="24"/>
          <w:szCs w:val="24"/>
        </w:rPr>
        <w:t>util</w:t>
      </w:r>
      <w:r w:rsidRPr="002C5AA3">
        <w:rPr>
          <w:rFonts w:ascii="Arial" w:hAnsi="Arial" w:cs="Arial"/>
          <w:bCs/>
          <w:noProof/>
          <w:sz w:val="24"/>
          <w:szCs w:val="24"/>
        </w:rPr>
        <w:t xml:space="preserve">ização de listas que permitem a identificação dos convidados e muito menos a visualização dos seus dados de contato (como email, telefone, endereço </w:t>
      </w:r>
      <w:r w:rsidRPr="002C5AA3">
        <w:rPr>
          <w:rFonts w:ascii="Arial" w:hAnsi="Arial" w:cs="Arial"/>
          <w:bCs/>
          <w:noProof/>
          <w:sz w:val="24"/>
          <w:szCs w:val="24"/>
        </w:rPr>
        <w:lastRenderedPageBreak/>
        <w:t>e outros) por terceiros. Assim sendo, qualquer convite tem que ser de forma individual , havendo apenas um remetente e um destinatário ou ser enviado na forma de lista oculta. O pesquisador deve também esclarecer ao candidato a participante de pesquisa que antes de responder às perguntas (questionários, formulários, outros) disponiblizadas no ambiente não presencial (virt</w:t>
      </w:r>
      <w:r w:rsidR="006C503A">
        <w:rPr>
          <w:rFonts w:ascii="Arial" w:hAnsi="Arial" w:cs="Arial"/>
          <w:bCs/>
          <w:noProof/>
          <w:sz w:val="24"/>
          <w:szCs w:val="24"/>
        </w:rPr>
        <w:t>u</w:t>
      </w:r>
      <w:r w:rsidRPr="002C5AA3">
        <w:rPr>
          <w:rFonts w:ascii="Arial" w:hAnsi="Arial" w:cs="Arial"/>
          <w:bCs/>
          <w:noProof/>
          <w:sz w:val="24"/>
          <w:szCs w:val="24"/>
        </w:rPr>
        <w:t>al) será apresentado antecipadamente o TCLE para a sua anuência</w:t>
      </w:r>
      <w:r w:rsidR="008174AA" w:rsidRPr="002C5AA3">
        <w:rPr>
          <w:rFonts w:ascii="Arial" w:hAnsi="Arial" w:cs="Arial"/>
          <w:bCs/>
          <w:noProof/>
          <w:sz w:val="24"/>
          <w:szCs w:val="24"/>
        </w:rPr>
        <w:t>.</w:t>
      </w:r>
    </w:p>
    <w:p w14:paraId="25B0AA0B" w14:textId="4E16F041" w:rsidR="006F0D72" w:rsidRPr="002C5AA3" w:rsidRDefault="008174AA" w:rsidP="00822BCE">
      <w:pPr>
        <w:numPr>
          <w:ilvl w:val="0"/>
          <w:numId w:val="7"/>
        </w:numPr>
        <w:shd w:val="clear" w:color="auto" w:fill="FFFFFF"/>
        <w:spacing w:after="0" w:line="480" w:lineRule="auto"/>
        <w:ind w:left="708"/>
        <w:jc w:val="both"/>
        <w:outlineLvl w:val="2"/>
        <w:rPr>
          <w:rFonts w:ascii="Arial" w:hAnsi="Arial" w:cs="Arial"/>
          <w:bCs/>
          <w:sz w:val="24"/>
          <w:szCs w:val="24"/>
          <w:shd w:val="clear" w:color="auto" w:fill="FFFFFF"/>
        </w:rPr>
      </w:pPr>
      <w:r w:rsidRPr="002C5AA3">
        <w:rPr>
          <w:rFonts w:ascii="Arial" w:hAnsi="Arial" w:cs="Arial"/>
          <w:bCs/>
          <w:noProof/>
          <w:sz w:val="24"/>
          <w:szCs w:val="24"/>
        </w:rPr>
        <w:t>Quando a coleta de dados ocorrer em ambiente virtual, o pesquisador deve orientar o parti</w:t>
      </w:r>
      <w:r w:rsidR="006C503A">
        <w:rPr>
          <w:rFonts w:ascii="Arial" w:hAnsi="Arial" w:cs="Arial"/>
          <w:bCs/>
          <w:noProof/>
          <w:sz w:val="24"/>
          <w:szCs w:val="24"/>
        </w:rPr>
        <w:t>ci</w:t>
      </w:r>
      <w:r w:rsidRPr="002C5AA3">
        <w:rPr>
          <w:rFonts w:ascii="Arial" w:hAnsi="Arial" w:cs="Arial"/>
          <w:bCs/>
          <w:noProof/>
          <w:sz w:val="24"/>
          <w:szCs w:val="24"/>
        </w:rPr>
        <w:t>pante de</w:t>
      </w:r>
      <w:r w:rsidR="006C503A">
        <w:rPr>
          <w:rFonts w:ascii="Arial" w:hAnsi="Arial" w:cs="Arial"/>
          <w:bCs/>
          <w:noProof/>
          <w:sz w:val="24"/>
          <w:szCs w:val="24"/>
        </w:rPr>
        <w:t xml:space="preserve"> </w:t>
      </w:r>
      <w:r w:rsidRPr="002C5AA3">
        <w:rPr>
          <w:rFonts w:ascii="Arial" w:hAnsi="Arial" w:cs="Arial"/>
          <w:bCs/>
          <w:noProof/>
          <w:sz w:val="24"/>
          <w:szCs w:val="24"/>
        </w:rPr>
        <w:t xml:space="preserve">pesquisa a guardar em seus arquivos uma cópia dos documentos eletrônicos preenchidos. </w:t>
      </w:r>
    </w:p>
    <w:p w14:paraId="4EA1F296" w14:textId="5C04AF07" w:rsidR="006F0D72" w:rsidRPr="002C5AA3" w:rsidRDefault="006F0D72" w:rsidP="00822BCE">
      <w:pPr>
        <w:numPr>
          <w:ilvl w:val="0"/>
          <w:numId w:val="7"/>
        </w:numPr>
        <w:shd w:val="clear" w:color="auto" w:fill="FFFFFF"/>
        <w:spacing w:after="0" w:line="480" w:lineRule="auto"/>
        <w:ind w:left="708"/>
        <w:jc w:val="both"/>
        <w:outlineLvl w:val="2"/>
        <w:rPr>
          <w:rFonts w:ascii="Arial" w:hAnsi="Arial" w:cs="Arial"/>
          <w:bCs/>
          <w:sz w:val="24"/>
          <w:szCs w:val="24"/>
          <w:shd w:val="clear" w:color="auto" w:fill="FFFFFF"/>
        </w:rPr>
      </w:pPr>
      <w:r w:rsidRPr="002C5AA3">
        <w:rPr>
          <w:rFonts w:ascii="Arial" w:hAnsi="Arial" w:cs="Arial"/>
          <w:bCs/>
          <w:noProof/>
          <w:sz w:val="24"/>
          <w:szCs w:val="24"/>
        </w:rPr>
        <w:t xml:space="preserve"> Quando a pesquisa exigir necessariamente a presença de partic</w:t>
      </w:r>
      <w:r w:rsidR="006C503A">
        <w:rPr>
          <w:rFonts w:ascii="Arial" w:hAnsi="Arial" w:cs="Arial"/>
          <w:bCs/>
          <w:noProof/>
          <w:sz w:val="24"/>
          <w:szCs w:val="24"/>
        </w:rPr>
        <w:t>i</w:t>
      </w:r>
      <w:r w:rsidRPr="002C5AA3">
        <w:rPr>
          <w:rFonts w:ascii="Arial" w:hAnsi="Arial" w:cs="Arial"/>
          <w:bCs/>
          <w:noProof/>
          <w:sz w:val="24"/>
          <w:szCs w:val="24"/>
        </w:rPr>
        <w:t xml:space="preserve">pante de pesquisa junto a equipe, o TCLE deverá ser obtido na sua forma física ainda que o participante já tenha registrado o seu consentimento de forma eletrônica em etapa anterior da pesquisa. </w:t>
      </w:r>
    </w:p>
    <w:p w14:paraId="38722C3D" w14:textId="1C6A530C" w:rsidR="00B011B4" w:rsidRPr="002C5AA3" w:rsidRDefault="008072B6" w:rsidP="00822BCE">
      <w:pPr>
        <w:numPr>
          <w:ilvl w:val="0"/>
          <w:numId w:val="7"/>
        </w:numPr>
        <w:shd w:val="clear" w:color="auto" w:fill="FFFFFF"/>
        <w:spacing w:after="0" w:line="480" w:lineRule="auto"/>
        <w:ind w:left="708"/>
        <w:jc w:val="both"/>
        <w:outlineLvl w:val="2"/>
        <w:rPr>
          <w:rFonts w:ascii="Arial" w:hAnsi="Arial" w:cs="Arial"/>
          <w:bCs/>
          <w:sz w:val="24"/>
          <w:szCs w:val="24"/>
          <w:shd w:val="clear" w:color="auto" w:fill="FFFFFF"/>
        </w:rPr>
      </w:pPr>
      <w:r w:rsidRPr="002C5AA3">
        <w:rPr>
          <w:rFonts w:ascii="Arial" w:eastAsia="Times New Roman" w:hAnsi="Arial" w:cs="Arial"/>
          <w:bCs/>
          <w:sz w:val="24"/>
          <w:szCs w:val="24"/>
          <w:bdr w:val="none" w:sz="0" w:space="0" w:color="auto" w:frame="1"/>
          <w:shd w:val="clear" w:color="auto" w:fill="FFFFFF"/>
          <w:lang w:eastAsia="pt-BR"/>
        </w:rPr>
        <w:t xml:space="preserve">   </w:t>
      </w:r>
      <w:r w:rsidR="00355AD4" w:rsidRPr="002C5AA3">
        <w:rPr>
          <w:rFonts w:ascii="Arial" w:eastAsia="Times New Roman" w:hAnsi="Arial" w:cs="Arial"/>
          <w:bCs/>
          <w:sz w:val="24"/>
          <w:szCs w:val="24"/>
          <w:bdr w:val="none" w:sz="0" w:space="0" w:color="auto" w:frame="1"/>
          <w:shd w:val="clear" w:color="auto" w:fill="FFFFFF"/>
          <w:lang w:eastAsia="pt-BR"/>
        </w:rPr>
        <w:t>Ainda quanto ao TCLE, os pesquisadores deve</w:t>
      </w:r>
      <w:r w:rsidR="008535B0" w:rsidRPr="002C5AA3">
        <w:rPr>
          <w:rFonts w:ascii="Arial" w:eastAsia="Times New Roman" w:hAnsi="Arial" w:cs="Arial"/>
          <w:bCs/>
          <w:sz w:val="24"/>
          <w:szCs w:val="24"/>
          <w:bdr w:val="none" w:sz="0" w:space="0" w:color="auto" w:frame="1"/>
          <w:shd w:val="clear" w:color="auto" w:fill="FFFFFF"/>
          <w:lang w:eastAsia="pt-BR"/>
        </w:rPr>
        <w:t>rão</w:t>
      </w:r>
      <w:r w:rsidR="00355AD4" w:rsidRPr="002C5AA3">
        <w:rPr>
          <w:rFonts w:ascii="Arial" w:eastAsia="Times New Roman" w:hAnsi="Arial" w:cs="Arial"/>
          <w:bCs/>
          <w:sz w:val="24"/>
          <w:szCs w:val="24"/>
          <w:bdr w:val="none" w:sz="0" w:space="0" w:color="auto" w:frame="1"/>
          <w:shd w:val="clear" w:color="auto" w:fill="FFFFFF"/>
          <w:lang w:eastAsia="pt-BR"/>
        </w:rPr>
        <w:t xml:space="preserve"> </w:t>
      </w:r>
      <w:r w:rsidR="005631C4" w:rsidRPr="002C5AA3">
        <w:rPr>
          <w:rFonts w:ascii="Arial" w:eastAsia="Times New Roman" w:hAnsi="Arial" w:cs="Arial"/>
          <w:bCs/>
          <w:sz w:val="24"/>
          <w:szCs w:val="24"/>
          <w:bdr w:val="none" w:sz="0" w:space="0" w:color="auto" w:frame="1"/>
          <w:shd w:val="clear" w:color="auto" w:fill="FFFFFF"/>
          <w:lang w:eastAsia="pt-BR"/>
        </w:rPr>
        <w:t>fi</w:t>
      </w:r>
      <w:r w:rsidR="00E266B7" w:rsidRPr="002C5AA3">
        <w:rPr>
          <w:rFonts w:ascii="Arial" w:eastAsia="Times New Roman" w:hAnsi="Arial" w:cs="Arial"/>
          <w:bCs/>
          <w:sz w:val="24"/>
          <w:szCs w:val="24"/>
          <w:bdr w:val="none" w:sz="0" w:space="0" w:color="auto" w:frame="1"/>
          <w:shd w:val="clear" w:color="auto" w:fill="FFFFFF"/>
          <w:lang w:eastAsia="pt-BR"/>
        </w:rPr>
        <w:t>c</w:t>
      </w:r>
      <w:r w:rsidR="005631C4" w:rsidRPr="002C5AA3">
        <w:rPr>
          <w:rFonts w:ascii="Arial" w:eastAsia="Times New Roman" w:hAnsi="Arial" w:cs="Arial"/>
          <w:bCs/>
          <w:sz w:val="24"/>
          <w:szCs w:val="24"/>
          <w:bdr w:val="none" w:sz="0" w:space="0" w:color="auto" w:frame="1"/>
          <w:shd w:val="clear" w:color="auto" w:fill="FFFFFF"/>
          <w:lang w:eastAsia="pt-BR"/>
        </w:rPr>
        <w:t xml:space="preserve">ar atento </w:t>
      </w:r>
      <w:r w:rsidR="00E266B7" w:rsidRPr="002C5AA3">
        <w:rPr>
          <w:rFonts w:ascii="Arial" w:eastAsia="Times New Roman" w:hAnsi="Arial" w:cs="Arial"/>
          <w:bCs/>
          <w:sz w:val="24"/>
          <w:szCs w:val="24"/>
          <w:bdr w:val="none" w:sz="0" w:space="0" w:color="auto" w:frame="1"/>
          <w:shd w:val="clear" w:color="auto" w:fill="FFFFFF"/>
          <w:lang w:eastAsia="pt-BR"/>
        </w:rPr>
        <w:t xml:space="preserve">as seguintes </w:t>
      </w:r>
      <w:r w:rsidR="009C75C4" w:rsidRPr="002C5AA3">
        <w:rPr>
          <w:rFonts w:ascii="Arial" w:eastAsia="Times New Roman" w:hAnsi="Arial" w:cs="Arial"/>
          <w:bCs/>
          <w:sz w:val="24"/>
          <w:szCs w:val="24"/>
          <w:bdr w:val="none" w:sz="0" w:space="0" w:color="auto" w:frame="1"/>
          <w:shd w:val="clear" w:color="auto" w:fill="FFFFFF"/>
          <w:lang w:eastAsia="pt-BR"/>
        </w:rPr>
        <w:t>situações</w:t>
      </w:r>
      <w:r w:rsidR="00E266B7" w:rsidRPr="002C5AA3">
        <w:rPr>
          <w:rFonts w:ascii="Arial" w:eastAsia="Times New Roman" w:hAnsi="Arial" w:cs="Arial"/>
          <w:bCs/>
          <w:sz w:val="24"/>
          <w:szCs w:val="24"/>
          <w:bdr w:val="none" w:sz="0" w:space="0" w:color="auto" w:frame="1"/>
          <w:shd w:val="clear" w:color="auto" w:fill="FFFFFF"/>
          <w:lang w:eastAsia="pt-BR"/>
        </w:rPr>
        <w:t>:</w:t>
      </w:r>
      <w:r w:rsidR="00355AD4" w:rsidRPr="002C5AA3">
        <w:rPr>
          <w:rFonts w:ascii="Arial" w:eastAsia="Times New Roman" w:hAnsi="Arial" w:cs="Arial"/>
          <w:bCs/>
          <w:sz w:val="24"/>
          <w:szCs w:val="24"/>
          <w:bdr w:val="none" w:sz="0" w:space="0" w:color="auto" w:frame="1"/>
          <w:shd w:val="clear" w:color="auto" w:fill="FFFFFF"/>
          <w:lang w:eastAsia="pt-BR"/>
        </w:rPr>
        <w:t xml:space="preserve"> </w:t>
      </w:r>
      <w:r w:rsidR="00F32A4D" w:rsidRPr="002C5AA3">
        <w:rPr>
          <w:rFonts w:ascii="Arial" w:eastAsia="Times New Roman" w:hAnsi="Arial" w:cs="Arial"/>
          <w:bCs/>
          <w:sz w:val="24"/>
          <w:szCs w:val="24"/>
          <w:bdr w:val="none" w:sz="0" w:space="0" w:color="auto" w:frame="1"/>
          <w:shd w:val="clear" w:color="auto" w:fill="FFFFFF"/>
          <w:lang w:eastAsia="pt-BR"/>
        </w:rPr>
        <w:t>“</w:t>
      </w:r>
      <w:r w:rsidR="00355AD4" w:rsidRPr="002C5AA3">
        <w:rPr>
          <w:rFonts w:ascii="Arial" w:hAnsi="Arial" w:cs="Arial"/>
          <w:bCs/>
          <w:i/>
          <w:sz w:val="24"/>
          <w:szCs w:val="24"/>
        </w:rPr>
        <w:t>Redação inadequada, Tradução inapropriada, Linguagem inacessível, Informações insuficientes, Falhas em assegurar os direitos dos participantes, Limitação de acesso aos resultados,</w:t>
      </w:r>
      <w:r w:rsidR="007F76E5" w:rsidRPr="002C5AA3">
        <w:rPr>
          <w:rFonts w:ascii="Arial" w:hAnsi="Arial" w:cs="Arial"/>
          <w:bCs/>
          <w:i/>
          <w:sz w:val="24"/>
          <w:szCs w:val="24"/>
        </w:rPr>
        <w:t xml:space="preserve"> Omissão de informação acerca do ressarcimento, Negativa de ressarcimento ao(s) acompanhante(s), </w:t>
      </w:r>
      <w:r w:rsidR="00527677" w:rsidRPr="002C5AA3">
        <w:rPr>
          <w:rFonts w:ascii="Arial" w:hAnsi="Arial" w:cs="Arial"/>
          <w:bCs/>
          <w:i/>
          <w:sz w:val="24"/>
          <w:szCs w:val="24"/>
        </w:rPr>
        <w:t xml:space="preserve">Omissão ou limitação de informação acerca da assistência, Omissão de informação acerca da gratuidade da assistência, Limitação do tempo de assistência, Limitação do tipo assistência, Omissão da descrição dos benefícios e/ou dos riscos da pesquisa, Supervalorização dos benefícios ou subestimação dos riscos da pesquisa, </w:t>
      </w:r>
      <w:r w:rsidR="006C3B75" w:rsidRPr="002C5AA3">
        <w:rPr>
          <w:rFonts w:ascii="Arial" w:hAnsi="Arial" w:cs="Arial"/>
          <w:bCs/>
          <w:i/>
          <w:sz w:val="24"/>
          <w:szCs w:val="24"/>
        </w:rPr>
        <w:t xml:space="preserve">Omissão de informação acerca da existência de métodos </w:t>
      </w:r>
      <w:r w:rsidR="006C3B75" w:rsidRPr="002C5AA3">
        <w:rPr>
          <w:rFonts w:ascii="Arial" w:hAnsi="Arial" w:cs="Arial"/>
          <w:bCs/>
          <w:i/>
          <w:sz w:val="24"/>
          <w:szCs w:val="24"/>
        </w:rPr>
        <w:lastRenderedPageBreak/>
        <w:t xml:space="preserve">terapêuticos alternativos, Negativa ou restrições ao participante de pesquisa de acesso a resultados de exames a realizar durante o estudo, Omissão da informação de liberdade de recusa em participar do estudo, sem prejuízos ou penalidades, Omissão de informação acerca da liberdade de retirada do consentimento, Restrição da garantia de plena liberdade ao participante de pesquisa de retirar seu consentimento, em qualquer fase da pesquisa, sem penalização alguma, </w:t>
      </w:r>
      <w:r w:rsidR="005631C4" w:rsidRPr="002C5AA3">
        <w:rPr>
          <w:rFonts w:ascii="Arial" w:hAnsi="Arial" w:cs="Arial"/>
          <w:bCs/>
          <w:i/>
          <w:sz w:val="24"/>
          <w:szCs w:val="24"/>
        </w:rPr>
        <w:t xml:space="preserve">Imposição pelo pesquisador de continuidade de contato e coleta de dados do participante após a retirada do consentimento, Ausência de informe dos meios de contato com o pesquisador responsável,  Ausência de informe de meio de contato de fácil acesso ao participante de pesquisa em caso de urgência (por exemplo, no caso de ensaios clínicos), </w:t>
      </w:r>
      <w:r w:rsidR="00F32A4D" w:rsidRPr="002C5AA3">
        <w:rPr>
          <w:rFonts w:ascii="Arial" w:hAnsi="Arial" w:cs="Arial"/>
          <w:bCs/>
          <w:i/>
          <w:sz w:val="24"/>
          <w:szCs w:val="24"/>
        </w:rPr>
        <w:t>Ausência de informe dos meios de contato com o pesquisador responsável, Ausência de informe de meio de contato de fácil acesso ao participante de pesquisa em caso de urgência (por exemplo, no caso de ensaios clínicos), Campo destinado ao pesquisador responsável pré-assinado, Informações adicionais contraditórias no campo de assinaturas, Campos de assinaturas em folha separada do restante do TCLE, Omissão de informação acerca do direito a receber uma via original do TCLE e da necessidade de rubricas em todas as páginas</w:t>
      </w:r>
      <w:r w:rsidR="00F32A4D" w:rsidRPr="002C5AA3">
        <w:rPr>
          <w:rFonts w:ascii="Arial" w:hAnsi="Arial" w:cs="Arial"/>
          <w:bCs/>
          <w:sz w:val="24"/>
          <w:szCs w:val="24"/>
        </w:rPr>
        <w:t xml:space="preserve"> (CONEP, 2018), d</w:t>
      </w:r>
      <w:r w:rsidR="006E1795" w:rsidRPr="002C5AA3">
        <w:rPr>
          <w:rFonts w:ascii="Arial" w:hAnsi="Arial" w:cs="Arial"/>
          <w:bCs/>
          <w:sz w:val="24"/>
          <w:szCs w:val="24"/>
        </w:rPr>
        <w:t>entre outros itens conforme as R</w:t>
      </w:r>
      <w:r w:rsidR="00355AD4" w:rsidRPr="002C5AA3">
        <w:rPr>
          <w:rFonts w:ascii="Arial" w:hAnsi="Arial" w:cs="Arial"/>
          <w:bCs/>
          <w:sz w:val="24"/>
          <w:szCs w:val="24"/>
        </w:rPr>
        <w:t>esoluções mencionadas anteriormente</w:t>
      </w:r>
      <w:r w:rsidR="00B011B4" w:rsidRPr="002C5AA3">
        <w:rPr>
          <w:rFonts w:ascii="Arial" w:hAnsi="Arial" w:cs="Arial"/>
          <w:bCs/>
          <w:sz w:val="24"/>
          <w:szCs w:val="24"/>
        </w:rPr>
        <w:t>;</w:t>
      </w:r>
    </w:p>
    <w:p w14:paraId="0CDCD340" w14:textId="2F96148A" w:rsidR="00002E8A" w:rsidRPr="002C5AA3" w:rsidRDefault="00002E8A" w:rsidP="00822BCE">
      <w:pPr>
        <w:numPr>
          <w:ilvl w:val="0"/>
          <w:numId w:val="7"/>
        </w:numPr>
        <w:shd w:val="clear" w:color="auto" w:fill="FFFFFF"/>
        <w:spacing w:after="0" w:line="480" w:lineRule="auto"/>
        <w:ind w:left="708"/>
        <w:jc w:val="both"/>
        <w:outlineLvl w:val="2"/>
        <w:rPr>
          <w:rFonts w:ascii="Arial" w:hAnsi="Arial" w:cs="Arial"/>
          <w:bCs/>
          <w:sz w:val="24"/>
          <w:szCs w:val="24"/>
          <w:shd w:val="clear" w:color="auto" w:fill="FFFFFF"/>
        </w:rPr>
      </w:pPr>
      <w:bookmarkStart w:id="13" w:name="_Hlk79617176"/>
      <w:r w:rsidRPr="002C5AA3">
        <w:rPr>
          <w:rFonts w:ascii="Arial" w:hAnsi="Arial" w:cs="Arial"/>
          <w:bCs/>
          <w:sz w:val="24"/>
          <w:szCs w:val="24"/>
          <w:shd w:val="clear" w:color="auto" w:fill="FFFFFF"/>
        </w:rPr>
        <w:t>Caso o estudo não antecipe qualquer benefício direto ao participante, essa informação deve constar do TCLE de forma explícita</w:t>
      </w:r>
      <w:bookmarkEnd w:id="13"/>
      <w:r w:rsidRPr="002C5AA3">
        <w:rPr>
          <w:rFonts w:ascii="Arial" w:hAnsi="Arial" w:cs="Arial"/>
          <w:bCs/>
          <w:sz w:val="24"/>
          <w:szCs w:val="24"/>
          <w:shd w:val="clear" w:color="auto" w:fill="FFFFFF"/>
        </w:rPr>
        <w:t>;</w:t>
      </w:r>
    </w:p>
    <w:p w14:paraId="0F17EAB8" w14:textId="71A240A6" w:rsidR="0096440F" w:rsidRPr="002C5AA3" w:rsidRDefault="0096440F" w:rsidP="00822BCE">
      <w:pPr>
        <w:pStyle w:val="NormalWeb"/>
        <w:numPr>
          <w:ilvl w:val="0"/>
          <w:numId w:val="7"/>
        </w:numPr>
        <w:shd w:val="clear" w:color="auto" w:fill="FFFFFF"/>
        <w:spacing w:before="0" w:beforeAutospacing="0" w:after="0" w:afterAutospacing="0" w:line="480" w:lineRule="auto"/>
        <w:ind w:left="714" w:hanging="357"/>
        <w:jc w:val="both"/>
        <w:rPr>
          <w:rFonts w:ascii="Arial" w:hAnsi="Arial" w:cs="Arial"/>
          <w:bCs/>
        </w:rPr>
      </w:pPr>
      <w:r w:rsidRPr="002C5AA3">
        <w:rPr>
          <w:rFonts w:ascii="Arial" w:hAnsi="Arial" w:cs="Arial"/>
          <w:bCs/>
        </w:rPr>
        <w:t xml:space="preserve">Em relação a Banco de Dados: Caso o material fornecido pelos doadores de sangue não possua documentação em que esteja previsto (no </w:t>
      </w:r>
      <w:r w:rsidRPr="002C5AA3">
        <w:rPr>
          <w:rFonts w:ascii="Arial" w:hAnsi="Arial" w:cs="Arial"/>
          <w:bCs/>
        </w:rPr>
        <w:lastRenderedPageBreak/>
        <w:t xml:space="preserve">momento do aceite para doação) o uso para finalidade de pesquisa, não é eticamente adequado utilizar o material biológico para pesquisa. Logo, o mais adequado e contatar o centro de coleta de material (caso ele não possua um </w:t>
      </w:r>
      <w:r w:rsidR="00C63C4D">
        <w:rPr>
          <w:rFonts w:ascii="Arial" w:hAnsi="Arial" w:cs="Arial"/>
          <w:bCs/>
        </w:rPr>
        <w:t>B</w:t>
      </w:r>
      <w:r w:rsidRPr="002C5AA3">
        <w:rPr>
          <w:rFonts w:ascii="Arial" w:hAnsi="Arial" w:cs="Arial"/>
          <w:bCs/>
        </w:rPr>
        <w:t xml:space="preserve">iobanco cadastrado para armazenamento de material biológico para pesquisa) e solicitar que seja realizado o consentimento dos participantes de pesquisa (com a aplicação do TCLE) prospectivamente.  Caso a instituição possua um </w:t>
      </w:r>
      <w:r w:rsidR="00C63C4D">
        <w:rPr>
          <w:rFonts w:ascii="Arial" w:hAnsi="Arial" w:cs="Arial"/>
          <w:bCs/>
        </w:rPr>
        <w:t>B</w:t>
      </w:r>
      <w:r w:rsidRPr="002C5AA3">
        <w:rPr>
          <w:rFonts w:ascii="Arial" w:hAnsi="Arial" w:cs="Arial"/>
          <w:bCs/>
        </w:rPr>
        <w:t xml:space="preserve">iobanco cadastrado (ou seja, o doador já assinou um TCLE para armazenamento de material biológico para pesquisas futuras), basta uma autorização da instituição e observar se os potenciais participantes de pesquisa desejam </w:t>
      </w:r>
      <w:r w:rsidR="006C503A">
        <w:rPr>
          <w:rFonts w:ascii="Arial" w:hAnsi="Arial" w:cs="Arial"/>
          <w:bCs/>
        </w:rPr>
        <w:t xml:space="preserve">serem </w:t>
      </w:r>
      <w:r w:rsidRPr="002C5AA3">
        <w:rPr>
          <w:rFonts w:ascii="Arial" w:hAnsi="Arial" w:cs="Arial"/>
          <w:bCs/>
        </w:rPr>
        <w:t xml:space="preserve">novamente consentidos para autorizar o uso do material (no TCLE de </w:t>
      </w:r>
      <w:r w:rsidR="00C63C4D">
        <w:rPr>
          <w:rFonts w:ascii="Arial" w:hAnsi="Arial" w:cs="Arial"/>
          <w:bCs/>
        </w:rPr>
        <w:t>B</w:t>
      </w:r>
      <w:r w:rsidRPr="002C5AA3">
        <w:rPr>
          <w:rFonts w:ascii="Arial" w:hAnsi="Arial" w:cs="Arial"/>
          <w:bCs/>
        </w:rPr>
        <w:t xml:space="preserve">iobanco, </w:t>
      </w:r>
      <w:r w:rsidR="006C503A" w:rsidRPr="002C5AA3">
        <w:rPr>
          <w:rFonts w:ascii="Arial" w:hAnsi="Arial" w:cs="Arial"/>
          <w:bCs/>
        </w:rPr>
        <w:t>a concedente</w:t>
      </w:r>
      <w:r w:rsidRPr="002C5AA3">
        <w:rPr>
          <w:rFonts w:ascii="Arial" w:hAnsi="Arial" w:cs="Arial"/>
          <w:bCs/>
        </w:rPr>
        <w:t xml:space="preserve"> informa se quer ou não ser contatado para cada nova pesquisa com seu material).</w:t>
      </w:r>
    </w:p>
    <w:p w14:paraId="00F36BE1" w14:textId="52135C78" w:rsidR="005B1DCB" w:rsidRPr="002C5AA3" w:rsidRDefault="005B1DCB" w:rsidP="00822BCE">
      <w:pPr>
        <w:pStyle w:val="NormalWeb"/>
        <w:numPr>
          <w:ilvl w:val="0"/>
          <w:numId w:val="7"/>
        </w:numPr>
        <w:shd w:val="clear" w:color="auto" w:fill="FFFFFF"/>
        <w:spacing w:before="0" w:beforeAutospacing="0" w:after="0" w:afterAutospacing="0" w:line="480" w:lineRule="auto"/>
        <w:ind w:left="714" w:hanging="357"/>
        <w:jc w:val="both"/>
        <w:rPr>
          <w:rFonts w:ascii="Arial" w:hAnsi="Arial" w:cs="Arial"/>
          <w:bCs/>
        </w:rPr>
      </w:pPr>
      <w:r w:rsidRPr="002C5AA3">
        <w:rPr>
          <w:rFonts w:ascii="Arial" w:hAnsi="Arial" w:cs="Arial"/>
          <w:bCs/>
        </w:rPr>
        <w:t xml:space="preserve"> Pesquisas com coleta de dados de redes </w:t>
      </w:r>
      <w:r w:rsidR="006C503A" w:rsidRPr="002C5AA3">
        <w:rPr>
          <w:rFonts w:ascii="Arial" w:hAnsi="Arial" w:cs="Arial"/>
          <w:bCs/>
        </w:rPr>
        <w:t>sociais não</w:t>
      </w:r>
      <w:r w:rsidRPr="002C5AA3">
        <w:rPr>
          <w:rFonts w:ascii="Arial" w:hAnsi="Arial" w:cs="Arial"/>
          <w:bCs/>
        </w:rPr>
        <w:t xml:space="preserve"> há a necessidade de passar pela apreciação do CEP conforme Art. 1º, parágrafo único, “Não serão registradas nem avaliadas pelo sistema CEP/CONEP [...] II – pesquisa que utilize informações de acesso público, nos termos da Lei nº 12.527, de 18 de novembro de 2011”. Prevê, ainda em seu Art. 2º, que “Para os fins desta Resolução, adotam-se os seguintes termos e definições: [...] VI – informações de acesso público: dados que podem ser utilizados na produção de pesquisa e na transmissão de conhecimento e que se encontram disponíveis sem restrição ao acesso dos pesquisadores e dos cidadãos em geral, não estando sujeitos a limitações relacionadas à privacidade, à segurança ou ao controle de acesso. Essas informações </w:t>
      </w:r>
      <w:r w:rsidRPr="002C5AA3">
        <w:rPr>
          <w:rFonts w:ascii="Arial" w:hAnsi="Arial" w:cs="Arial"/>
          <w:bCs/>
        </w:rPr>
        <w:lastRenderedPageBreak/>
        <w:t>podem estar processadas, ou não, e contidas em qualquer meio, suporte e formato produzido ou gerido por órgãos públicos ou privados [...]”.</w:t>
      </w:r>
    </w:p>
    <w:p w14:paraId="014CAE32" w14:textId="077AA7A8" w:rsidR="001A216C" w:rsidRPr="002C5AA3" w:rsidRDefault="00080FB9" w:rsidP="00822BCE">
      <w:pPr>
        <w:pStyle w:val="NormalWeb"/>
        <w:numPr>
          <w:ilvl w:val="0"/>
          <w:numId w:val="7"/>
        </w:numPr>
        <w:shd w:val="clear" w:color="auto" w:fill="FFFFFF"/>
        <w:spacing w:after="0" w:line="480" w:lineRule="auto"/>
        <w:jc w:val="both"/>
        <w:rPr>
          <w:rFonts w:ascii="Arial" w:hAnsi="Arial" w:cs="Arial"/>
          <w:bCs/>
        </w:rPr>
      </w:pPr>
      <w:r w:rsidRPr="002C5AA3">
        <w:rPr>
          <w:rFonts w:ascii="Arial" w:hAnsi="Arial" w:cs="Arial"/>
          <w:bCs/>
        </w:rPr>
        <w:t xml:space="preserve"> </w:t>
      </w:r>
      <w:bookmarkStart w:id="14" w:name="_Hlk79617203"/>
      <w:r w:rsidR="001A216C" w:rsidRPr="002C5AA3">
        <w:rPr>
          <w:rFonts w:ascii="Arial" w:hAnsi="Arial" w:cs="Arial"/>
          <w:bCs/>
        </w:rPr>
        <w:t xml:space="preserve">Projetos </w:t>
      </w:r>
      <w:bookmarkStart w:id="15" w:name="_Hlk79617216"/>
      <w:r w:rsidR="001A216C" w:rsidRPr="002C5AA3">
        <w:rPr>
          <w:rFonts w:ascii="Arial" w:hAnsi="Arial" w:cs="Arial"/>
          <w:bCs/>
        </w:rPr>
        <w:t xml:space="preserve">com </w:t>
      </w:r>
      <w:r w:rsidRPr="002C5AA3">
        <w:rPr>
          <w:rFonts w:ascii="Arial" w:hAnsi="Arial" w:cs="Arial"/>
          <w:bCs/>
        </w:rPr>
        <w:t xml:space="preserve">Relato de caso </w:t>
      </w:r>
      <w:r w:rsidR="001A216C" w:rsidRPr="002C5AA3">
        <w:rPr>
          <w:rFonts w:ascii="Arial" w:hAnsi="Arial" w:cs="Arial"/>
          <w:bCs/>
        </w:rPr>
        <w:t xml:space="preserve">devem ser submetidos </w:t>
      </w:r>
      <w:r w:rsidRPr="002C5AA3">
        <w:rPr>
          <w:rFonts w:ascii="Arial" w:hAnsi="Arial" w:cs="Arial"/>
          <w:bCs/>
        </w:rPr>
        <w:t xml:space="preserve">para análise do CEP e </w:t>
      </w:r>
      <w:r w:rsidR="00814954" w:rsidRPr="002C5AA3">
        <w:rPr>
          <w:rFonts w:ascii="Arial" w:hAnsi="Arial" w:cs="Arial"/>
          <w:bCs/>
        </w:rPr>
        <w:t xml:space="preserve">apenas nesse caso </w:t>
      </w:r>
      <w:r w:rsidR="001A216C" w:rsidRPr="002C5AA3">
        <w:rPr>
          <w:rFonts w:ascii="Arial" w:hAnsi="Arial" w:cs="Arial"/>
          <w:bCs/>
        </w:rPr>
        <w:t xml:space="preserve">o TCLE </w:t>
      </w:r>
      <w:r w:rsidRPr="002C5AA3">
        <w:rPr>
          <w:rFonts w:ascii="Arial" w:hAnsi="Arial" w:cs="Arial"/>
          <w:bCs/>
        </w:rPr>
        <w:t xml:space="preserve">já deve </w:t>
      </w:r>
      <w:r w:rsidR="001A216C" w:rsidRPr="002C5AA3">
        <w:rPr>
          <w:rFonts w:ascii="Arial" w:hAnsi="Arial" w:cs="Arial"/>
          <w:bCs/>
        </w:rPr>
        <w:t>vir</w:t>
      </w:r>
      <w:r w:rsidRPr="002C5AA3">
        <w:rPr>
          <w:rFonts w:ascii="Arial" w:hAnsi="Arial" w:cs="Arial"/>
          <w:bCs/>
        </w:rPr>
        <w:t xml:space="preserve"> com a assinatura do participante</w:t>
      </w:r>
      <w:r w:rsidR="001A216C" w:rsidRPr="002C5AA3">
        <w:rPr>
          <w:rFonts w:ascii="Arial" w:hAnsi="Arial" w:cs="Arial"/>
          <w:bCs/>
        </w:rPr>
        <w:t xml:space="preserve"> </w:t>
      </w:r>
      <w:r w:rsidR="00AE1AC7" w:rsidRPr="002C5AA3">
        <w:rPr>
          <w:rFonts w:ascii="Arial" w:hAnsi="Arial" w:cs="Arial"/>
          <w:bCs/>
        </w:rPr>
        <w:t>de pesquisa</w:t>
      </w:r>
      <w:r w:rsidR="001A216C" w:rsidRPr="002C5AA3">
        <w:rPr>
          <w:rFonts w:ascii="Arial" w:hAnsi="Arial" w:cs="Arial"/>
          <w:bCs/>
        </w:rPr>
        <w:t>.</w:t>
      </w:r>
      <w:r w:rsidR="001F5B35" w:rsidRPr="002C5AA3">
        <w:rPr>
          <w:rFonts w:ascii="Arial" w:hAnsi="Arial" w:cs="Arial"/>
          <w:bCs/>
        </w:rPr>
        <w:t xml:space="preserve"> </w:t>
      </w:r>
      <w:r w:rsidR="0073388D" w:rsidRPr="002C5AA3">
        <w:rPr>
          <w:rFonts w:ascii="Arial" w:hAnsi="Arial" w:cs="Arial"/>
          <w:bCs/>
        </w:rPr>
        <w:t xml:space="preserve">Para esta situação, </w:t>
      </w:r>
      <w:r w:rsidR="001F5B35" w:rsidRPr="002C5AA3">
        <w:rPr>
          <w:rFonts w:ascii="Arial" w:hAnsi="Arial" w:cs="Arial"/>
          <w:bCs/>
        </w:rPr>
        <w:t xml:space="preserve">os pesquisadores devem ler a </w:t>
      </w:r>
      <w:r w:rsidR="001F5B35" w:rsidRPr="002C5AA3">
        <w:rPr>
          <w:rFonts w:ascii="Arial" w:hAnsi="Arial" w:cs="Arial"/>
          <w:bCs/>
          <w:shd w:val="clear" w:color="auto" w:fill="FFFFFF"/>
        </w:rPr>
        <w:t>Carta Circular nº 166/2018-CONEP/SECNS/MS que aborda os esclarecimentos acerca da tramitação dos estudos do tipo de relato de caso</w:t>
      </w:r>
      <w:bookmarkEnd w:id="15"/>
      <w:r w:rsidR="001F5B35" w:rsidRPr="002C5AA3">
        <w:rPr>
          <w:rFonts w:ascii="Arial" w:hAnsi="Arial" w:cs="Arial"/>
          <w:bCs/>
          <w:shd w:val="clear" w:color="auto" w:fill="FFFFFF"/>
        </w:rPr>
        <w:t>.</w:t>
      </w:r>
    </w:p>
    <w:bookmarkEnd w:id="14"/>
    <w:p w14:paraId="314824A9" w14:textId="4EDD6172" w:rsidR="009C46AC" w:rsidRPr="002C5AA3" w:rsidRDefault="001A216C" w:rsidP="00822BCE">
      <w:pPr>
        <w:pStyle w:val="NormalWeb"/>
        <w:numPr>
          <w:ilvl w:val="0"/>
          <w:numId w:val="7"/>
        </w:numPr>
        <w:shd w:val="clear" w:color="auto" w:fill="FFFFFF"/>
        <w:spacing w:after="0" w:line="480" w:lineRule="auto"/>
        <w:jc w:val="both"/>
        <w:rPr>
          <w:rFonts w:ascii="Arial" w:hAnsi="Arial" w:cs="Arial"/>
          <w:bCs/>
        </w:rPr>
      </w:pPr>
      <w:r w:rsidRPr="002C5AA3">
        <w:rPr>
          <w:rFonts w:ascii="Arial" w:hAnsi="Arial" w:cs="Arial"/>
          <w:bCs/>
        </w:rPr>
        <w:t xml:space="preserve">Projetos a partir de relatos de caso devem ser submetidos para análise do CEP, porém o TCLE não deve estar assinado pelo participante </w:t>
      </w:r>
      <w:r w:rsidR="00C8675F">
        <w:rPr>
          <w:rFonts w:ascii="Arial" w:hAnsi="Arial" w:cs="Arial"/>
          <w:bCs/>
        </w:rPr>
        <w:t>de pesquisa.</w:t>
      </w:r>
      <w:r w:rsidRPr="002C5AA3">
        <w:rPr>
          <w:rFonts w:ascii="Arial" w:hAnsi="Arial" w:cs="Arial"/>
          <w:bCs/>
        </w:rPr>
        <w:t xml:space="preserve"> </w:t>
      </w:r>
    </w:p>
    <w:p w14:paraId="1A5DFEDF" w14:textId="0EEA25DF" w:rsidR="009C46AC" w:rsidRPr="002C5AA3" w:rsidRDefault="009C46AC" w:rsidP="00822BCE">
      <w:pPr>
        <w:pStyle w:val="NormalWeb"/>
        <w:numPr>
          <w:ilvl w:val="0"/>
          <w:numId w:val="7"/>
        </w:numPr>
        <w:shd w:val="clear" w:color="auto" w:fill="FFFFFF"/>
        <w:spacing w:after="0" w:line="480" w:lineRule="auto"/>
        <w:jc w:val="both"/>
        <w:rPr>
          <w:rFonts w:ascii="Arial" w:hAnsi="Arial" w:cs="Arial"/>
          <w:bCs/>
        </w:rPr>
      </w:pPr>
      <w:r w:rsidRPr="002C5AA3">
        <w:rPr>
          <w:rFonts w:ascii="Arial" w:hAnsi="Arial" w:cs="Arial"/>
          <w:bCs/>
          <w:shd w:val="clear" w:color="auto" w:fill="FFFFFF"/>
        </w:rPr>
        <w:t>Em caso de projetos pendenciados, a Plataforma Brasil não "fecha" o sistema para o envio das respostas, em qualquer tempo. No caso de projetos não aprovados, caberá ao pesquisador enviar uma solicitação de prorrogação de prazo de respostas para que o CEP analise a solicitação e proceda com a rejeição documental, estendendo assim o prazo para apreciação por mais 30 dias.</w:t>
      </w:r>
    </w:p>
    <w:p w14:paraId="47BB82AD" w14:textId="72A0F732" w:rsidR="00D1006A" w:rsidRPr="002C5AA3" w:rsidRDefault="00D1006A" w:rsidP="00822BCE">
      <w:pPr>
        <w:pStyle w:val="NormalWeb"/>
        <w:numPr>
          <w:ilvl w:val="0"/>
          <w:numId w:val="7"/>
        </w:numPr>
        <w:shd w:val="clear" w:color="auto" w:fill="FFFFFF"/>
        <w:spacing w:after="0" w:line="480" w:lineRule="auto"/>
        <w:jc w:val="both"/>
        <w:rPr>
          <w:rFonts w:ascii="Arial" w:hAnsi="Arial" w:cs="Arial"/>
          <w:bCs/>
        </w:rPr>
      </w:pPr>
      <w:r w:rsidRPr="002C5AA3">
        <w:rPr>
          <w:rFonts w:ascii="Arial" w:hAnsi="Arial" w:cs="Arial"/>
          <w:bCs/>
          <w:shd w:val="clear" w:color="auto" w:fill="FFFFFF"/>
        </w:rPr>
        <w:t xml:space="preserve">Poderá ser solicitado a troca de investigador (pesquisador/orientador) </w:t>
      </w:r>
      <w:r w:rsidR="00633859" w:rsidRPr="002C5AA3">
        <w:rPr>
          <w:rFonts w:ascii="Arial" w:hAnsi="Arial" w:cs="Arial"/>
          <w:bCs/>
          <w:shd w:val="clear" w:color="auto" w:fill="FFFFFF"/>
        </w:rPr>
        <w:t>principal pel</w:t>
      </w:r>
      <w:r w:rsidR="0094442C" w:rsidRPr="002C5AA3">
        <w:rPr>
          <w:rFonts w:ascii="Arial" w:hAnsi="Arial" w:cs="Arial"/>
          <w:bCs/>
          <w:shd w:val="clear" w:color="auto" w:fill="FFFFFF"/>
        </w:rPr>
        <w:t xml:space="preserve">o envio da </w:t>
      </w:r>
      <w:r w:rsidRPr="002C5AA3">
        <w:rPr>
          <w:rFonts w:ascii="Arial" w:hAnsi="Arial" w:cs="Arial"/>
          <w:bCs/>
          <w:shd w:val="clear" w:color="auto" w:fill="FFFFFF"/>
        </w:rPr>
        <w:t>emenda.</w:t>
      </w:r>
    </w:p>
    <w:p w14:paraId="23943E0E" w14:textId="315235AD" w:rsidR="00F11EFC" w:rsidRPr="002C5AA3" w:rsidRDefault="00C33CC1" w:rsidP="00822BCE">
      <w:pPr>
        <w:pStyle w:val="PargrafodaLista"/>
        <w:numPr>
          <w:ilvl w:val="0"/>
          <w:numId w:val="7"/>
        </w:numPr>
        <w:shd w:val="clear" w:color="auto" w:fill="FFFFFF"/>
        <w:spacing w:after="0" w:line="480" w:lineRule="auto"/>
        <w:ind w:left="708"/>
        <w:jc w:val="both"/>
        <w:outlineLvl w:val="2"/>
        <w:rPr>
          <w:rFonts w:ascii="Arial" w:hAnsi="Arial" w:cs="Arial"/>
          <w:bCs/>
          <w:sz w:val="24"/>
          <w:szCs w:val="24"/>
          <w:shd w:val="clear" w:color="auto" w:fill="FFFFFF"/>
        </w:rPr>
      </w:pPr>
      <w:r w:rsidRPr="002C5AA3">
        <w:rPr>
          <w:rFonts w:ascii="Arial" w:hAnsi="Arial" w:cs="Arial"/>
          <w:bCs/>
          <w:sz w:val="24"/>
          <w:szCs w:val="24"/>
          <w:shd w:val="clear" w:color="auto" w:fill="FFFFFF"/>
        </w:rPr>
        <w:t xml:space="preserve">Como orientação, </w:t>
      </w:r>
      <w:r w:rsidR="00BE13C5" w:rsidRPr="002C5AA3">
        <w:rPr>
          <w:rFonts w:ascii="Arial" w:hAnsi="Arial" w:cs="Arial"/>
          <w:bCs/>
          <w:sz w:val="24"/>
          <w:szCs w:val="24"/>
          <w:shd w:val="clear" w:color="auto" w:fill="FFFFFF"/>
        </w:rPr>
        <w:t xml:space="preserve">recomenda-se </w:t>
      </w:r>
      <w:r w:rsidRPr="002C5AA3">
        <w:rPr>
          <w:rFonts w:ascii="Arial" w:hAnsi="Arial" w:cs="Arial"/>
          <w:bCs/>
          <w:sz w:val="24"/>
          <w:szCs w:val="24"/>
          <w:shd w:val="clear" w:color="auto" w:fill="FFFFFF"/>
        </w:rPr>
        <w:t>o</w:t>
      </w:r>
      <w:r w:rsidR="00F11EFC" w:rsidRPr="002C5AA3">
        <w:rPr>
          <w:rFonts w:ascii="Arial" w:hAnsi="Arial" w:cs="Arial"/>
          <w:bCs/>
          <w:sz w:val="24"/>
          <w:szCs w:val="24"/>
          <w:shd w:val="clear" w:color="auto" w:fill="FFFFFF"/>
        </w:rPr>
        <w:t xml:space="preserve">s pesquisadores </w:t>
      </w:r>
      <w:r w:rsidR="00603484" w:rsidRPr="002C5AA3">
        <w:rPr>
          <w:rFonts w:ascii="Arial" w:hAnsi="Arial" w:cs="Arial"/>
          <w:bCs/>
          <w:sz w:val="24"/>
          <w:szCs w:val="24"/>
          <w:shd w:val="clear" w:color="auto" w:fill="FFFFFF"/>
        </w:rPr>
        <w:t>submeterem</w:t>
      </w:r>
      <w:r w:rsidR="0040416B" w:rsidRPr="002C5AA3">
        <w:rPr>
          <w:rFonts w:ascii="Arial" w:hAnsi="Arial" w:cs="Arial"/>
          <w:bCs/>
          <w:sz w:val="24"/>
          <w:szCs w:val="24"/>
          <w:shd w:val="clear" w:color="auto" w:fill="FFFFFF"/>
        </w:rPr>
        <w:t xml:space="preserve"> </w:t>
      </w:r>
      <w:r w:rsidR="00F11EFC" w:rsidRPr="002C5AA3">
        <w:rPr>
          <w:rFonts w:ascii="Arial" w:hAnsi="Arial" w:cs="Arial"/>
          <w:bCs/>
          <w:sz w:val="24"/>
          <w:szCs w:val="24"/>
          <w:shd w:val="clear" w:color="auto" w:fill="FFFFFF"/>
        </w:rPr>
        <w:t>os projetos já no primeiro dia do prazo determinado pelo cronograma (prazo de submissão) disponível no link CEP/CEUNSP.</w:t>
      </w:r>
      <w:r w:rsidR="008371AE" w:rsidRPr="002C5AA3">
        <w:rPr>
          <w:rFonts w:ascii="Arial" w:hAnsi="Arial" w:cs="Arial"/>
          <w:bCs/>
          <w:sz w:val="24"/>
          <w:szCs w:val="24"/>
          <w:shd w:val="clear" w:color="auto" w:fill="FFFFFF"/>
        </w:rPr>
        <w:t xml:space="preserve"> Caso haja pendência documental referente a ausência ou inadequação da folha de rosto</w:t>
      </w:r>
      <w:r w:rsidR="00B62E0C" w:rsidRPr="002C5AA3">
        <w:rPr>
          <w:rFonts w:ascii="Arial" w:hAnsi="Arial" w:cs="Arial"/>
          <w:bCs/>
          <w:sz w:val="24"/>
          <w:szCs w:val="24"/>
          <w:shd w:val="clear" w:color="auto" w:fill="FFFFFF"/>
        </w:rPr>
        <w:t xml:space="preserve"> (FR)</w:t>
      </w:r>
      <w:r w:rsidRPr="002C5AA3">
        <w:rPr>
          <w:rFonts w:ascii="Arial" w:hAnsi="Arial" w:cs="Arial"/>
          <w:bCs/>
          <w:sz w:val="24"/>
          <w:szCs w:val="24"/>
          <w:shd w:val="clear" w:color="auto" w:fill="FFFFFF"/>
        </w:rPr>
        <w:t xml:space="preserve"> ou do TRE</w:t>
      </w:r>
      <w:r w:rsidR="008371AE" w:rsidRPr="002C5AA3">
        <w:rPr>
          <w:rFonts w:ascii="Arial" w:hAnsi="Arial" w:cs="Arial"/>
          <w:bCs/>
          <w:sz w:val="24"/>
          <w:szCs w:val="24"/>
          <w:shd w:val="clear" w:color="auto" w:fill="FFFFFF"/>
        </w:rPr>
        <w:t>,</w:t>
      </w:r>
      <w:r w:rsidR="00F11EFC" w:rsidRPr="002C5AA3">
        <w:rPr>
          <w:rFonts w:ascii="Arial" w:hAnsi="Arial" w:cs="Arial"/>
          <w:bCs/>
          <w:sz w:val="24"/>
          <w:szCs w:val="24"/>
          <w:shd w:val="clear" w:color="auto" w:fill="FFFFFF"/>
        </w:rPr>
        <w:t xml:space="preserve"> </w:t>
      </w:r>
      <w:r w:rsidR="008371AE" w:rsidRPr="002C5AA3">
        <w:rPr>
          <w:rFonts w:ascii="Arial" w:hAnsi="Arial" w:cs="Arial"/>
          <w:bCs/>
          <w:sz w:val="24"/>
          <w:szCs w:val="24"/>
          <w:shd w:val="clear" w:color="auto" w:fill="FFFFFF"/>
        </w:rPr>
        <w:t>a secret</w:t>
      </w:r>
      <w:r w:rsidR="0093579C" w:rsidRPr="002C5AA3">
        <w:rPr>
          <w:rFonts w:ascii="Arial" w:hAnsi="Arial" w:cs="Arial"/>
          <w:bCs/>
          <w:sz w:val="24"/>
          <w:szCs w:val="24"/>
          <w:shd w:val="clear" w:color="auto" w:fill="FFFFFF"/>
        </w:rPr>
        <w:t>á</w:t>
      </w:r>
      <w:r w:rsidR="008371AE" w:rsidRPr="002C5AA3">
        <w:rPr>
          <w:rFonts w:ascii="Arial" w:hAnsi="Arial" w:cs="Arial"/>
          <w:bCs/>
          <w:sz w:val="24"/>
          <w:szCs w:val="24"/>
          <w:shd w:val="clear" w:color="auto" w:fill="FFFFFF"/>
        </w:rPr>
        <w:t>ria d</w:t>
      </w:r>
      <w:r w:rsidR="00F11EFC" w:rsidRPr="002C5AA3">
        <w:rPr>
          <w:rFonts w:ascii="Arial" w:hAnsi="Arial" w:cs="Arial"/>
          <w:bCs/>
          <w:sz w:val="24"/>
          <w:szCs w:val="24"/>
          <w:shd w:val="clear" w:color="auto" w:fill="FFFFFF"/>
        </w:rPr>
        <w:t>o CEP emitirá o parecer de pendência documental</w:t>
      </w:r>
      <w:r w:rsidR="0093579C" w:rsidRPr="002C5AA3">
        <w:rPr>
          <w:rFonts w:ascii="Arial" w:hAnsi="Arial" w:cs="Arial"/>
          <w:bCs/>
          <w:sz w:val="24"/>
          <w:szCs w:val="24"/>
          <w:shd w:val="clear" w:color="auto" w:fill="FFFFFF"/>
        </w:rPr>
        <w:t>,</w:t>
      </w:r>
      <w:r w:rsidR="00F11EFC" w:rsidRPr="002C5AA3">
        <w:rPr>
          <w:rFonts w:ascii="Arial" w:hAnsi="Arial" w:cs="Arial"/>
          <w:bCs/>
          <w:sz w:val="24"/>
          <w:szCs w:val="24"/>
          <w:shd w:val="clear" w:color="auto" w:fill="FFFFFF"/>
        </w:rPr>
        <w:t xml:space="preserve"> e assim</w:t>
      </w:r>
      <w:r w:rsidR="0093579C" w:rsidRPr="002C5AA3">
        <w:rPr>
          <w:rFonts w:ascii="Arial" w:hAnsi="Arial" w:cs="Arial"/>
          <w:bCs/>
          <w:sz w:val="24"/>
          <w:szCs w:val="24"/>
          <w:shd w:val="clear" w:color="auto" w:fill="FFFFFF"/>
        </w:rPr>
        <w:t>,</w:t>
      </w:r>
      <w:r w:rsidR="00F11EFC" w:rsidRPr="002C5AA3">
        <w:rPr>
          <w:rFonts w:ascii="Arial" w:hAnsi="Arial" w:cs="Arial"/>
          <w:bCs/>
          <w:sz w:val="24"/>
          <w:szCs w:val="24"/>
          <w:shd w:val="clear" w:color="auto" w:fill="FFFFFF"/>
        </w:rPr>
        <w:t xml:space="preserve"> haverá tempo hábil para o pesquisador corrigir </w:t>
      </w:r>
      <w:r w:rsidR="00B62E0C" w:rsidRPr="002C5AA3">
        <w:rPr>
          <w:rFonts w:ascii="Arial" w:hAnsi="Arial" w:cs="Arial"/>
          <w:bCs/>
          <w:sz w:val="24"/>
          <w:szCs w:val="24"/>
          <w:shd w:val="clear" w:color="auto" w:fill="FFFFFF"/>
        </w:rPr>
        <w:t xml:space="preserve">esse </w:t>
      </w:r>
      <w:r w:rsidR="00F11EFC" w:rsidRPr="002C5AA3">
        <w:rPr>
          <w:rFonts w:ascii="Arial" w:hAnsi="Arial" w:cs="Arial"/>
          <w:bCs/>
          <w:sz w:val="24"/>
          <w:szCs w:val="24"/>
          <w:shd w:val="clear" w:color="auto" w:fill="FFFFFF"/>
        </w:rPr>
        <w:lastRenderedPageBreak/>
        <w:t>documento</w:t>
      </w:r>
      <w:r w:rsidR="00B62E0C" w:rsidRPr="002C5AA3">
        <w:rPr>
          <w:rFonts w:ascii="Arial" w:hAnsi="Arial" w:cs="Arial"/>
          <w:bCs/>
          <w:sz w:val="24"/>
          <w:szCs w:val="24"/>
          <w:shd w:val="clear" w:color="auto" w:fill="FFFFFF"/>
        </w:rPr>
        <w:t xml:space="preserve"> (FR)</w:t>
      </w:r>
      <w:r w:rsidR="00F11EFC" w:rsidRPr="002C5AA3">
        <w:rPr>
          <w:rFonts w:ascii="Arial" w:hAnsi="Arial" w:cs="Arial"/>
          <w:bCs/>
          <w:sz w:val="24"/>
          <w:szCs w:val="24"/>
          <w:shd w:val="clear" w:color="auto" w:fill="FFFFFF"/>
        </w:rPr>
        <w:t xml:space="preserve"> e submeter</w:t>
      </w:r>
      <w:r w:rsidR="0093579C" w:rsidRPr="002C5AA3">
        <w:rPr>
          <w:rFonts w:ascii="Arial" w:hAnsi="Arial" w:cs="Arial"/>
          <w:bCs/>
          <w:sz w:val="24"/>
          <w:szCs w:val="24"/>
          <w:shd w:val="clear" w:color="auto" w:fill="FFFFFF"/>
        </w:rPr>
        <w:t xml:space="preserve"> novamente</w:t>
      </w:r>
      <w:r w:rsidR="00F11EFC" w:rsidRPr="002C5AA3">
        <w:rPr>
          <w:rFonts w:ascii="Arial" w:hAnsi="Arial" w:cs="Arial"/>
          <w:bCs/>
          <w:sz w:val="24"/>
          <w:szCs w:val="24"/>
          <w:shd w:val="clear" w:color="auto" w:fill="FFFFFF"/>
        </w:rPr>
        <w:t xml:space="preserve"> o projeto dentro do prazo determinado no cronograma do CEP. </w:t>
      </w:r>
      <w:r w:rsidRPr="002C5AA3">
        <w:rPr>
          <w:rFonts w:ascii="Arial" w:hAnsi="Arial" w:cs="Arial"/>
          <w:bCs/>
          <w:sz w:val="24"/>
          <w:szCs w:val="24"/>
          <w:shd w:val="clear" w:color="auto" w:fill="FFFFFF"/>
        </w:rPr>
        <w:t xml:space="preserve">Demais documentos e apreciações éticas compete ao relator do CEP. </w:t>
      </w:r>
      <w:r w:rsidR="00B62E0C" w:rsidRPr="002C5AA3">
        <w:rPr>
          <w:rFonts w:ascii="Arial" w:hAnsi="Arial" w:cs="Arial"/>
          <w:bCs/>
          <w:sz w:val="24"/>
          <w:szCs w:val="24"/>
          <w:shd w:val="clear" w:color="auto" w:fill="FFFFFF"/>
        </w:rPr>
        <w:t xml:space="preserve">Após este prazo, não será mais aceito o projeto e o pesquisador deverá aguardar o próximo prazo de submissão. Caso o pesquisador enviar fora do </w:t>
      </w:r>
      <w:r w:rsidR="0093579C" w:rsidRPr="002C5AA3">
        <w:rPr>
          <w:rFonts w:ascii="Arial" w:hAnsi="Arial" w:cs="Arial"/>
          <w:bCs/>
          <w:sz w:val="24"/>
          <w:szCs w:val="24"/>
          <w:shd w:val="clear" w:color="auto" w:fill="FFFFFF"/>
        </w:rPr>
        <w:t xml:space="preserve">prazo estabelecido no </w:t>
      </w:r>
      <w:r w:rsidR="00B62E0C" w:rsidRPr="002C5AA3">
        <w:rPr>
          <w:rFonts w:ascii="Arial" w:hAnsi="Arial" w:cs="Arial"/>
          <w:bCs/>
          <w:sz w:val="24"/>
          <w:szCs w:val="24"/>
          <w:shd w:val="clear" w:color="auto" w:fill="FFFFFF"/>
        </w:rPr>
        <w:t xml:space="preserve">cronograma do CEP, o projeto será rejeitado. Ressalta-se que os </w:t>
      </w:r>
      <w:r w:rsidR="008371AE" w:rsidRPr="002C5AA3">
        <w:rPr>
          <w:rFonts w:ascii="Arial" w:hAnsi="Arial" w:cs="Arial"/>
          <w:bCs/>
          <w:sz w:val="24"/>
          <w:szCs w:val="24"/>
          <w:shd w:val="clear" w:color="auto" w:fill="FFFFFF"/>
        </w:rPr>
        <w:t xml:space="preserve">demais documentos </w:t>
      </w:r>
      <w:r w:rsidR="001371C1" w:rsidRPr="002C5AA3">
        <w:rPr>
          <w:rFonts w:ascii="Arial" w:hAnsi="Arial" w:cs="Arial"/>
          <w:bCs/>
          <w:sz w:val="24"/>
          <w:szCs w:val="24"/>
          <w:shd w:val="clear" w:color="auto" w:fill="FFFFFF"/>
        </w:rPr>
        <w:t xml:space="preserve">conforme link CEP-CEUNSP </w:t>
      </w:r>
      <w:r w:rsidR="008371AE" w:rsidRPr="002C5AA3">
        <w:rPr>
          <w:rFonts w:ascii="Arial" w:hAnsi="Arial" w:cs="Arial"/>
          <w:bCs/>
          <w:sz w:val="24"/>
          <w:szCs w:val="24"/>
          <w:shd w:val="clear" w:color="auto" w:fill="FFFFFF"/>
        </w:rPr>
        <w:t xml:space="preserve">serão avaliados pelo </w:t>
      </w:r>
      <w:r w:rsidR="001371C1" w:rsidRPr="002C5AA3">
        <w:rPr>
          <w:rFonts w:ascii="Arial" w:hAnsi="Arial" w:cs="Arial"/>
          <w:bCs/>
          <w:sz w:val="24"/>
          <w:szCs w:val="24"/>
          <w:shd w:val="clear" w:color="auto" w:fill="FFFFFF"/>
        </w:rPr>
        <w:t>CEP</w:t>
      </w:r>
      <w:r w:rsidR="00B62E0C" w:rsidRPr="002C5AA3">
        <w:rPr>
          <w:rFonts w:ascii="Arial" w:hAnsi="Arial" w:cs="Arial"/>
          <w:bCs/>
          <w:sz w:val="24"/>
          <w:szCs w:val="24"/>
          <w:shd w:val="clear" w:color="auto" w:fill="FFFFFF"/>
        </w:rPr>
        <w:t xml:space="preserve"> durante a reunião de apreciação ética conforme</w:t>
      </w:r>
      <w:r w:rsidR="001371C1" w:rsidRPr="002C5AA3">
        <w:rPr>
          <w:rFonts w:ascii="Arial" w:hAnsi="Arial" w:cs="Arial"/>
          <w:bCs/>
          <w:sz w:val="24"/>
          <w:szCs w:val="24"/>
          <w:shd w:val="clear" w:color="auto" w:fill="FFFFFF"/>
        </w:rPr>
        <w:t xml:space="preserve"> cronograma</w:t>
      </w:r>
      <w:r w:rsidR="00B62E0C" w:rsidRPr="002C5AA3">
        <w:rPr>
          <w:rFonts w:ascii="Arial" w:hAnsi="Arial" w:cs="Arial"/>
          <w:bCs/>
          <w:sz w:val="24"/>
          <w:szCs w:val="24"/>
          <w:shd w:val="clear" w:color="auto" w:fill="FFFFFF"/>
        </w:rPr>
        <w:t>. Portanto, é de inteira responsabilidade do próprio pesquisador conferir se todos os documentos foram inseridos</w:t>
      </w:r>
      <w:r w:rsidR="001371C1" w:rsidRPr="002C5AA3">
        <w:rPr>
          <w:rFonts w:ascii="Arial" w:hAnsi="Arial" w:cs="Arial"/>
          <w:bCs/>
          <w:sz w:val="24"/>
          <w:szCs w:val="24"/>
          <w:shd w:val="clear" w:color="auto" w:fill="FFFFFF"/>
        </w:rPr>
        <w:t xml:space="preserve"> durante a submissão na Plataforma Brasil e se estão dentro dos modelos obrigatórios do CEP</w:t>
      </w:r>
      <w:r w:rsidR="00150A11" w:rsidRPr="002C5AA3">
        <w:rPr>
          <w:rFonts w:ascii="Arial" w:hAnsi="Arial" w:cs="Arial"/>
          <w:bCs/>
          <w:sz w:val="24"/>
          <w:szCs w:val="24"/>
          <w:shd w:val="clear" w:color="auto" w:fill="FFFFFF"/>
        </w:rPr>
        <w:t>;</w:t>
      </w:r>
      <w:r w:rsidR="00B62E0C" w:rsidRPr="002C5AA3">
        <w:rPr>
          <w:rFonts w:ascii="Arial" w:hAnsi="Arial" w:cs="Arial"/>
          <w:bCs/>
          <w:sz w:val="24"/>
          <w:szCs w:val="24"/>
          <w:shd w:val="clear" w:color="auto" w:fill="FFFFFF"/>
        </w:rPr>
        <w:t xml:space="preserve"> </w:t>
      </w:r>
    </w:p>
    <w:p w14:paraId="46C41326" w14:textId="6632D99B" w:rsidR="002805BF" w:rsidRPr="002805BF" w:rsidRDefault="002805BF" w:rsidP="002805BF">
      <w:pPr>
        <w:pStyle w:val="PargrafodaLista"/>
        <w:numPr>
          <w:ilvl w:val="0"/>
          <w:numId w:val="7"/>
        </w:numPr>
        <w:spacing w:after="0" w:line="480" w:lineRule="auto"/>
        <w:jc w:val="both"/>
        <w:rPr>
          <w:rFonts w:ascii="Arial" w:hAnsi="Arial" w:cs="Arial"/>
          <w:sz w:val="24"/>
          <w:szCs w:val="24"/>
        </w:rPr>
      </w:pPr>
      <w:r>
        <w:rPr>
          <w:rFonts w:ascii="Arial" w:hAnsi="Arial" w:cs="Arial"/>
          <w:bCs/>
          <w:sz w:val="24"/>
          <w:szCs w:val="24"/>
          <w:shd w:val="clear" w:color="auto" w:fill="FFFFFF"/>
        </w:rPr>
        <w:t>N</w:t>
      </w:r>
      <w:r w:rsidRPr="002805BF">
        <w:rPr>
          <w:rFonts w:ascii="Arial" w:hAnsi="Arial" w:cs="Arial"/>
          <w:bCs/>
          <w:sz w:val="24"/>
          <w:szCs w:val="24"/>
          <w:shd w:val="clear" w:color="auto" w:fill="FFFFFF"/>
        </w:rPr>
        <w:t xml:space="preserve">ão se admite placebo puro, se isso puder colocar em risco ou deixar o participante sem tratamento para uma condição para a qual já há tratamento. Nos casos em que há tratamento, o que se faz é comparar o padrão ouro de tratamento ao novo medicamento, associado ao padrão ouro. </w:t>
      </w:r>
      <w:r w:rsidRPr="002805BF">
        <w:rPr>
          <w:rFonts w:ascii="Arial" w:hAnsi="Arial" w:cs="Arial"/>
          <w:bCs/>
          <w:sz w:val="24"/>
          <w:szCs w:val="24"/>
        </w:rPr>
        <w:t xml:space="preserve">Portanto, </w:t>
      </w:r>
      <w:r w:rsidRPr="002805BF">
        <w:rPr>
          <w:rFonts w:ascii="Arial" w:hAnsi="Arial" w:cs="Arial"/>
          <w:sz w:val="24"/>
          <w:szCs w:val="24"/>
        </w:rPr>
        <w:t xml:space="preserve">não pode usar placebo quando há um tratamento já eficaz e existente para aquela doença ou situação clínica. Somente poderá usar placebo se não há nenhum tratamento já conhecido e disponível e mesmo assim, os pesquisadores devem justificar ao CEP o uso de placebo.  </w:t>
      </w:r>
    </w:p>
    <w:p w14:paraId="0C4AD4FD" w14:textId="454E507D" w:rsidR="00980BFA" w:rsidRPr="002C5AA3" w:rsidRDefault="003C7981" w:rsidP="00822BCE">
      <w:pPr>
        <w:pStyle w:val="PargrafodaLista"/>
        <w:numPr>
          <w:ilvl w:val="0"/>
          <w:numId w:val="7"/>
        </w:numPr>
        <w:shd w:val="clear" w:color="auto" w:fill="FFFFFF"/>
        <w:spacing w:after="0" w:line="480" w:lineRule="auto"/>
        <w:jc w:val="both"/>
        <w:textAlignment w:val="baseline"/>
        <w:rPr>
          <w:rFonts w:ascii="Arial" w:eastAsia="Times New Roman" w:hAnsi="Arial" w:cs="Arial"/>
          <w:bCs/>
          <w:sz w:val="24"/>
          <w:szCs w:val="24"/>
          <w:lang w:eastAsia="pt-BR"/>
        </w:rPr>
      </w:pPr>
      <w:r w:rsidRPr="002C5AA3">
        <w:rPr>
          <w:rFonts w:ascii="Arial" w:eastAsia="Times New Roman" w:hAnsi="Arial" w:cs="Arial"/>
          <w:bCs/>
          <w:sz w:val="24"/>
          <w:szCs w:val="24"/>
          <w:lang w:eastAsia="pt-BR"/>
        </w:rPr>
        <w:t xml:space="preserve">Em relação ao uso de material biológico, o pesquisador deve explicar: a) onde as amostras serão processadas? b) as amostras serão enviadas para o exterior? c) qual o prazo de armazenamento? d) o que ocorrerá com as amostras ao final do estudo? e) o que acontecerá com as </w:t>
      </w:r>
      <w:r w:rsidRPr="002C5AA3">
        <w:rPr>
          <w:rFonts w:ascii="Arial" w:eastAsia="Times New Roman" w:hAnsi="Arial" w:cs="Arial"/>
          <w:bCs/>
          <w:sz w:val="24"/>
          <w:szCs w:val="24"/>
          <w:lang w:eastAsia="pt-BR"/>
        </w:rPr>
        <w:lastRenderedPageBreak/>
        <w:t xml:space="preserve">amostras em caso de retirada de consentimento? </w:t>
      </w:r>
      <w:r w:rsidR="00C8675F">
        <w:rPr>
          <w:rFonts w:ascii="Arial" w:eastAsia="Times New Roman" w:hAnsi="Arial" w:cs="Arial"/>
          <w:bCs/>
          <w:sz w:val="24"/>
          <w:szCs w:val="24"/>
          <w:lang w:eastAsia="pt-BR"/>
        </w:rPr>
        <w:t>f</w:t>
      </w:r>
      <w:r w:rsidRPr="002C5AA3">
        <w:rPr>
          <w:rFonts w:ascii="Arial" w:eastAsia="Times New Roman" w:hAnsi="Arial" w:cs="Arial"/>
          <w:bCs/>
          <w:sz w:val="24"/>
          <w:szCs w:val="24"/>
          <w:lang w:eastAsia="pt-BR"/>
        </w:rPr>
        <w:t xml:space="preserve">) como será feito a retirada? </w:t>
      </w:r>
    </w:p>
    <w:p w14:paraId="406E49A2" w14:textId="490DE693" w:rsidR="00980BFA" w:rsidRPr="002C5AA3" w:rsidRDefault="00980BFA" w:rsidP="00822BCE">
      <w:pPr>
        <w:pStyle w:val="PargrafodaLista"/>
        <w:numPr>
          <w:ilvl w:val="0"/>
          <w:numId w:val="7"/>
        </w:numPr>
        <w:shd w:val="clear" w:color="auto" w:fill="FFFFFF"/>
        <w:spacing w:after="0" w:line="480" w:lineRule="auto"/>
        <w:jc w:val="both"/>
        <w:textAlignment w:val="baseline"/>
        <w:rPr>
          <w:rFonts w:ascii="Arial" w:eastAsia="Times New Roman" w:hAnsi="Arial" w:cs="Arial"/>
          <w:bCs/>
          <w:sz w:val="24"/>
          <w:szCs w:val="24"/>
          <w:lang w:eastAsia="pt-BR"/>
        </w:rPr>
      </w:pPr>
      <w:r w:rsidRPr="002C5AA3">
        <w:rPr>
          <w:rFonts w:ascii="Arial" w:hAnsi="Arial" w:cs="Arial"/>
          <w:bCs/>
          <w:sz w:val="24"/>
          <w:szCs w:val="24"/>
          <w:shd w:val="clear" w:color="auto" w:fill="FFFFFF"/>
        </w:rPr>
        <w:t xml:space="preserve">Mesmo que o paciente tenha deixado um documento de autorização do uso de dados a serem uados em </w:t>
      </w:r>
      <w:r w:rsidR="002C5AA3" w:rsidRPr="002C5AA3">
        <w:rPr>
          <w:rFonts w:ascii="Arial" w:hAnsi="Arial" w:cs="Arial"/>
          <w:bCs/>
          <w:sz w:val="24"/>
          <w:szCs w:val="24"/>
          <w:shd w:val="clear" w:color="auto" w:fill="FFFFFF"/>
        </w:rPr>
        <w:t>pesquisas</w:t>
      </w:r>
      <w:r w:rsidRPr="002C5AA3">
        <w:rPr>
          <w:rFonts w:ascii="Arial" w:hAnsi="Arial" w:cs="Arial"/>
          <w:bCs/>
          <w:sz w:val="24"/>
          <w:szCs w:val="24"/>
          <w:shd w:val="clear" w:color="auto" w:fill="FFFFFF"/>
        </w:rPr>
        <w:t xml:space="preserve"> pela instituição, o pesquisador não poderá usar esses dados sem antes do contato com o participante pois ele pode ter desistido dessa autorização. Vale ressaltar que o </w:t>
      </w:r>
      <w:r w:rsidR="006C503A" w:rsidRPr="002C5AA3">
        <w:rPr>
          <w:rFonts w:ascii="Arial" w:hAnsi="Arial" w:cs="Arial"/>
          <w:bCs/>
          <w:sz w:val="24"/>
          <w:szCs w:val="24"/>
          <w:shd w:val="clear" w:color="auto" w:fill="FFFFFF"/>
        </w:rPr>
        <w:t xml:space="preserve">TCLE </w:t>
      </w:r>
      <w:r w:rsidRPr="002C5AA3">
        <w:rPr>
          <w:rFonts w:ascii="Arial" w:hAnsi="Arial" w:cs="Arial"/>
          <w:bCs/>
          <w:sz w:val="24"/>
          <w:szCs w:val="24"/>
          <w:shd w:val="clear" w:color="auto" w:fill="FFFFFF"/>
        </w:rPr>
        <w:t xml:space="preserve">é único para cada pesquisa. </w:t>
      </w:r>
    </w:p>
    <w:p w14:paraId="3BF64437" w14:textId="17E91C9E" w:rsidR="00980BFA" w:rsidRPr="002C5AA3" w:rsidRDefault="00980BFA" w:rsidP="00822BCE">
      <w:pPr>
        <w:pStyle w:val="PargrafodaLista"/>
        <w:numPr>
          <w:ilvl w:val="0"/>
          <w:numId w:val="7"/>
        </w:numPr>
        <w:shd w:val="clear" w:color="auto" w:fill="FFFFFF"/>
        <w:spacing w:after="0" w:line="480" w:lineRule="auto"/>
        <w:jc w:val="both"/>
        <w:textAlignment w:val="baseline"/>
        <w:rPr>
          <w:rFonts w:ascii="Arial" w:eastAsia="Times New Roman" w:hAnsi="Arial" w:cs="Arial"/>
          <w:bCs/>
          <w:sz w:val="24"/>
          <w:szCs w:val="24"/>
          <w:lang w:eastAsia="pt-BR"/>
        </w:rPr>
      </w:pPr>
      <w:r w:rsidRPr="002C5AA3">
        <w:rPr>
          <w:rFonts w:ascii="Arial" w:hAnsi="Arial" w:cs="Arial"/>
          <w:bCs/>
          <w:sz w:val="24"/>
          <w:szCs w:val="24"/>
          <w:shd w:val="clear" w:color="auto" w:fill="FFFFFF"/>
        </w:rPr>
        <w:t>Todos os tipos de protocolos, seja m</w:t>
      </w:r>
      <w:r w:rsidR="006C503A">
        <w:rPr>
          <w:rFonts w:ascii="Arial" w:hAnsi="Arial" w:cs="Arial"/>
          <w:bCs/>
          <w:sz w:val="24"/>
          <w:szCs w:val="24"/>
          <w:shd w:val="clear" w:color="auto" w:fill="FFFFFF"/>
        </w:rPr>
        <w:t>é</w:t>
      </w:r>
      <w:r w:rsidRPr="002C5AA3">
        <w:rPr>
          <w:rFonts w:ascii="Arial" w:hAnsi="Arial" w:cs="Arial"/>
          <w:bCs/>
          <w:sz w:val="24"/>
          <w:szCs w:val="24"/>
          <w:shd w:val="clear" w:color="auto" w:fill="FFFFFF"/>
        </w:rPr>
        <w:t>dico ou não m</w:t>
      </w:r>
      <w:r w:rsidR="006C503A">
        <w:rPr>
          <w:rFonts w:ascii="Arial" w:hAnsi="Arial" w:cs="Arial"/>
          <w:bCs/>
          <w:sz w:val="24"/>
          <w:szCs w:val="24"/>
          <w:shd w:val="clear" w:color="auto" w:fill="FFFFFF"/>
        </w:rPr>
        <w:t>é</w:t>
      </w:r>
      <w:r w:rsidRPr="002C5AA3">
        <w:rPr>
          <w:rFonts w:ascii="Arial" w:hAnsi="Arial" w:cs="Arial"/>
          <w:bCs/>
          <w:sz w:val="24"/>
          <w:szCs w:val="24"/>
          <w:shd w:val="clear" w:color="auto" w:fill="FFFFFF"/>
        </w:rPr>
        <w:t xml:space="preserve">dico, tem dados cujo dono </w:t>
      </w:r>
      <w:r w:rsidR="00C8675F" w:rsidRPr="005C76E6">
        <w:rPr>
          <w:rFonts w:ascii="Arial" w:hAnsi="Arial" w:cs="Arial"/>
          <w:bCs/>
          <w:sz w:val="24"/>
          <w:szCs w:val="24"/>
          <w:shd w:val="clear" w:color="auto" w:fill="FFFFFF"/>
        </w:rPr>
        <w:t>é do paciente</w:t>
      </w:r>
      <w:r w:rsidR="00C8675F">
        <w:rPr>
          <w:rFonts w:ascii="Arial" w:hAnsi="Arial" w:cs="Arial"/>
          <w:bCs/>
          <w:sz w:val="24"/>
          <w:szCs w:val="24"/>
          <w:shd w:val="clear" w:color="auto" w:fill="FFFFFF"/>
        </w:rPr>
        <w:t xml:space="preserve"> (pesquisas clínicas) ou da pessoa que passou as informações (pesquisas sociais e humanas)</w:t>
      </w:r>
      <w:r w:rsidRPr="002C5AA3">
        <w:rPr>
          <w:rFonts w:ascii="Arial" w:hAnsi="Arial" w:cs="Arial"/>
          <w:bCs/>
          <w:sz w:val="24"/>
          <w:szCs w:val="24"/>
          <w:shd w:val="clear" w:color="auto" w:fill="FFFFFF"/>
        </w:rPr>
        <w:t xml:space="preserve">, portanto, a pesquisa tem que ser enviada ao CEP e apresentar o TCLE. Além </w:t>
      </w:r>
      <w:r w:rsidR="002C5AA3" w:rsidRPr="002C5AA3">
        <w:rPr>
          <w:rFonts w:ascii="Arial" w:hAnsi="Arial" w:cs="Arial"/>
          <w:bCs/>
          <w:sz w:val="24"/>
          <w:szCs w:val="24"/>
          <w:shd w:val="clear" w:color="auto" w:fill="FFFFFF"/>
        </w:rPr>
        <w:t>disso, pesquisa</w:t>
      </w:r>
      <w:r w:rsidRPr="002C5AA3">
        <w:rPr>
          <w:rFonts w:ascii="Arial" w:hAnsi="Arial" w:cs="Arial"/>
          <w:bCs/>
          <w:sz w:val="24"/>
          <w:szCs w:val="24"/>
          <w:shd w:val="clear" w:color="auto" w:fill="FFFFFF"/>
        </w:rPr>
        <w:t xml:space="preserve"> com prontuários (e similares) médicos e não médicos devem ter a autorização </w:t>
      </w:r>
      <w:r w:rsidR="002C5AA3" w:rsidRPr="002C5AA3">
        <w:rPr>
          <w:rFonts w:ascii="Arial" w:hAnsi="Arial" w:cs="Arial"/>
          <w:bCs/>
          <w:sz w:val="24"/>
          <w:szCs w:val="24"/>
          <w:shd w:val="clear" w:color="auto" w:fill="FFFFFF"/>
        </w:rPr>
        <w:t>da entidade</w:t>
      </w:r>
      <w:r w:rsidRPr="002C5AA3">
        <w:rPr>
          <w:rFonts w:ascii="Arial" w:hAnsi="Arial" w:cs="Arial"/>
          <w:bCs/>
          <w:sz w:val="24"/>
          <w:szCs w:val="24"/>
          <w:shd w:val="clear" w:color="auto" w:fill="FFFFFF"/>
        </w:rPr>
        <w:t xml:space="preserve"> que tem a responsabilidade da guarda desses documentos. O responsável pela entidade também deve garantir que o pesquisador terá acesso somente a aquelas informações que interessam nos prontuários conforme o objetivo da pesquisa, visto que pode haver prontuários com inúmeras outras informações que não contempla na pesquisa. Portanto, deve haver um sistema de filtro das informações dos prontuários a ser disponibilizado pelo pesquisador, mediante autorização da entidade e do participante de pesquisa que é o dono do prontuário.</w:t>
      </w:r>
    </w:p>
    <w:p w14:paraId="3DA78F69" w14:textId="0530E206" w:rsidR="00980BFA" w:rsidRPr="002C5AA3" w:rsidRDefault="00980BFA" w:rsidP="00822BCE">
      <w:pPr>
        <w:pStyle w:val="PargrafodaLista"/>
        <w:numPr>
          <w:ilvl w:val="0"/>
          <w:numId w:val="7"/>
        </w:numPr>
        <w:shd w:val="clear" w:color="auto" w:fill="FFFFFF"/>
        <w:spacing w:after="0" w:line="480" w:lineRule="auto"/>
        <w:jc w:val="both"/>
        <w:textAlignment w:val="baseline"/>
        <w:rPr>
          <w:rFonts w:ascii="Arial" w:eastAsia="Times New Roman" w:hAnsi="Arial" w:cs="Arial"/>
          <w:bCs/>
          <w:sz w:val="24"/>
          <w:szCs w:val="24"/>
          <w:lang w:eastAsia="pt-BR"/>
        </w:rPr>
      </w:pPr>
      <w:r w:rsidRPr="002C5AA3">
        <w:rPr>
          <w:rFonts w:ascii="Arial" w:hAnsi="Arial" w:cs="Arial"/>
          <w:bCs/>
          <w:sz w:val="24"/>
          <w:szCs w:val="24"/>
          <w:shd w:val="clear" w:color="auto" w:fill="FFFFFF"/>
        </w:rPr>
        <w:t>Em toda e qualquer tipo de pesquisa, o pesquisador responsável que tem a formação espec</w:t>
      </w:r>
      <w:r w:rsidR="006C503A">
        <w:rPr>
          <w:rFonts w:ascii="Arial" w:hAnsi="Arial" w:cs="Arial"/>
          <w:bCs/>
          <w:sz w:val="24"/>
          <w:szCs w:val="24"/>
          <w:shd w:val="clear" w:color="auto" w:fill="FFFFFF"/>
        </w:rPr>
        <w:t>í</w:t>
      </w:r>
      <w:r w:rsidRPr="002C5AA3">
        <w:rPr>
          <w:rFonts w:ascii="Arial" w:hAnsi="Arial" w:cs="Arial"/>
          <w:bCs/>
          <w:sz w:val="24"/>
          <w:szCs w:val="24"/>
          <w:shd w:val="clear" w:color="auto" w:fill="FFFFFF"/>
        </w:rPr>
        <w:t xml:space="preserve">fica para conduzir o projeto, com registros nos conselhos regionais e federais, deverá, obrigatoriamente estar presente em todos os momentos da aplicação da pesquisa no participante de pesquisa. O aluno da graduação (que ainda não tem o </w:t>
      </w:r>
      <w:r w:rsidR="006C503A" w:rsidRPr="002C5AA3">
        <w:rPr>
          <w:rFonts w:ascii="Arial" w:hAnsi="Arial" w:cs="Arial"/>
          <w:bCs/>
          <w:sz w:val="24"/>
          <w:szCs w:val="24"/>
          <w:shd w:val="clear" w:color="auto" w:fill="FFFFFF"/>
        </w:rPr>
        <w:t>título</w:t>
      </w:r>
      <w:r w:rsidRPr="002C5AA3">
        <w:rPr>
          <w:rFonts w:ascii="Arial" w:hAnsi="Arial" w:cs="Arial"/>
          <w:bCs/>
          <w:sz w:val="24"/>
          <w:szCs w:val="24"/>
          <w:shd w:val="clear" w:color="auto" w:fill="FFFFFF"/>
        </w:rPr>
        <w:t xml:space="preserve"> e o registro </w:t>
      </w:r>
      <w:r w:rsidRPr="002C5AA3">
        <w:rPr>
          <w:rFonts w:ascii="Arial" w:hAnsi="Arial" w:cs="Arial"/>
          <w:bCs/>
          <w:sz w:val="24"/>
          <w:szCs w:val="24"/>
          <w:shd w:val="clear" w:color="auto" w:fill="FFFFFF"/>
        </w:rPr>
        <w:lastRenderedPageBreak/>
        <w:t>de formação profissional) ainda não está habilitado e nem autorizado, inclusive juridicamente, a conduzir os procedimentos sem a presença do seu orientador (</w:t>
      </w:r>
      <w:r w:rsidR="002C5AA3" w:rsidRPr="002C5AA3">
        <w:rPr>
          <w:rFonts w:ascii="Arial" w:hAnsi="Arial" w:cs="Arial"/>
          <w:bCs/>
          <w:sz w:val="24"/>
          <w:szCs w:val="24"/>
          <w:shd w:val="clear" w:color="auto" w:fill="FFFFFF"/>
        </w:rPr>
        <w:t>pesquisador</w:t>
      </w:r>
      <w:r w:rsidRPr="002C5AA3">
        <w:rPr>
          <w:rFonts w:ascii="Arial" w:hAnsi="Arial" w:cs="Arial"/>
          <w:bCs/>
          <w:sz w:val="24"/>
          <w:szCs w:val="24"/>
          <w:shd w:val="clear" w:color="auto" w:fill="FFFFFF"/>
        </w:rPr>
        <w:t xml:space="preserve"> responsável). Ressalta-se que toda responsabilidade é do </w:t>
      </w:r>
      <w:r w:rsidR="002C5AA3" w:rsidRPr="002C5AA3">
        <w:rPr>
          <w:rFonts w:ascii="Arial" w:hAnsi="Arial" w:cs="Arial"/>
          <w:bCs/>
          <w:sz w:val="24"/>
          <w:szCs w:val="24"/>
          <w:shd w:val="clear" w:color="auto" w:fill="FFFFFF"/>
        </w:rPr>
        <w:t>pesquisador</w:t>
      </w:r>
      <w:r w:rsidRPr="002C5AA3">
        <w:rPr>
          <w:rFonts w:ascii="Arial" w:hAnsi="Arial" w:cs="Arial"/>
          <w:bCs/>
          <w:sz w:val="24"/>
          <w:szCs w:val="24"/>
          <w:shd w:val="clear" w:color="auto" w:fill="FFFFFF"/>
        </w:rPr>
        <w:t xml:space="preserve"> responsável (orientador) e das instituições envolvidas (proponente e a co-participante)</w:t>
      </w:r>
    </w:p>
    <w:p w14:paraId="106E7257" w14:textId="77777777" w:rsidR="00980BFA" w:rsidRPr="002C5AA3" w:rsidRDefault="00980BFA" w:rsidP="00822BCE">
      <w:pPr>
        <w:pStyle w:val="PargrafodaLista"/>
        <w:numPr>
          <w:ilvl w:val="0"/>
          <w:numId w:val="7"/>
        </w:numPr>
        <w:shd w:val="clear" w:color="auto" w:fill="FFFFFF"/>
        <w:spacing w:after="0" w:line="480" w:lineRule="auto"/>
        <w:jc w:val="both"/>
        <w:textAlignment w:val="baseline"/>
        <w:rPr>
          <w:rFonts w:ascii="Arial" w:eastAsia="Times New Roman" w:hAnsi="Arial" w:cs="Arial"/>
          <w:bCs/>
          <w:sz w:val="24"/>
          <w:szCs w:val="24"/>
          <w:lang w:eastAsia="pt-BR"/>
        </w:rPr>
      </w:pPr>
      <w:r w:rsidRPr="002C5AA3">
        <w:rPr>
          <w:rFonts w:ascii="Arial" w:hAnsi="Arial" w:cs="Arial"/>
          <w:bCs/>
          <w:sz w:val="24"/>
          <w:szCs w:val="24"/>
          <w:shd w:val="clear" w:color="auto" w:fill="FFFFFF"/>
        </w:rPr>
        <w:t xml:space="preserve">O CEP fará um monitoramento CONSTANTE a distância e até poderá fazer, a qualquer momento, uma fiscalização presencial da execução do projeto previamente aprovado pelo CEP e/ou convocar o pesquisador responsável para maiores esclarecimentos caso haja necessidade, principalmente quando houver eventos adversos ao participante da pesquisa durante a execução da pesquisa. A sociedade também poderá e deverá contribuir para esse monitoramento da pesquisa através de denúncias conforme os meios de contato disponível no site do CEP desta instituição. </w:t>
      </w:r>
    </w:p>
    <w:p w14:paraId="79CC741D" w14:textId="61EE6B84" w:rsidR="00980BFA" w:rsidRPr="002C5AA3" w:rsidRDefault="00980BFA" w:rsidP="00822BCE">
      <w:pPr>
        <w:pStyle w:val="PargrafodaLista"/>
        <w:numPr>
          <w:ilvl w:val="0"/>
          <w:numId w:val="7"/>
        </w:numPr>
        <w:shd w:val="clear" w:color="auto" w:fill="FFFFFF"/>
        <w:spacing w:after="0" w:line="480" w:lineRule="auto"/>
        <w:jc w:val="both"/>
        <w:textAlignment w:val="baseline"/>
        <w:rPr>
          <w:rFonts w:ascii="Arial" w:eastAsia="Times New Roman" w:hAnsi="Arial" w:cs="Arial"/>
          <w:bCs/>
          <w:sz w:val="24"/>
          <w:szCs w:val="24"/>
          <w:lang w:eastAsia="pt-BR"/>
        </w:rPr>
      </w:pPr>
      <w:r w:rsidRPr="002C5AA3">
        <w:rPr>
          <w:rFonts w:ascii="Arial" w:hAnsi="Arial" w:cs="Arial"/>
          <w:bCs/>
          <w:sz w:val="24"/>
          <w:szCs w:val="24"/>
          <w:shd w:val="clear" w:color="auto" w:fill="FFFFFF"/>
        </w:rPr>
        <w:t xml:space="preserve">Aspectos metodológicos da pesquisa tem impacto direto na avaliação ética do projeto, portanto o pesquisador deverá explicar com detalhes os procedimentos a serem usados no participante de pesquisa uma vez que é o responsável pela pesquisa, demonstrando que o pesquisador tem competência e </w:t>
      </w:r>
      <w:r w:rsidR="002C5AA3" w:rsidRPr="002C5AA3">
        <w:rPr>
          <w:rFonts w:ascii="Arial" w:hAnsi="Arial" w:cs="Arial"/>
          <w:bCs/>
          <w:sz w:val="24"/>
          <w:szCs w:val="24"/>
          <w:shd w:val="clear" w:color="auto" w:fill="FFFFFF"/>
        </w:rPr>
        <w:t>estrutura e</w:t>
      </w:r>
      <w:r w:rsidRPr="002C5AA3">
        <w:rPr>
          <w:rFonts w:ascii="Arial" w:hAnsi="Arial" w:cs="Arial"/>
          <w:bCs/>
          <w:sz w:val="24"/>
          <w:szCs w:val="24"/>
          <w:shd w:val="clear" w:color="auto" w:fill="FFFFFF"/>
        </w:rPr>
        <w:t xml:space="preserve"> todos recursos para executar o desenho metodológico da pesquisa apresentada. Ressalta-se que o CEP tem autonomia para interferir nessas metodologias durante a avaliação ética do protocolo de pesquisa, de modo a garantir a segurança e a dignidade dos participantes de pesquisa. </w:t>
      </w:r>
    </w:p>
    <w:p w14:paraId="72171A6D" w14:textId="77777777" w:rsidR="00980BFA" w:rsidRPr="002C5AA3" w:rsidRDefault="00980BFA" w:rsidP="00822BCE">
      <w:pPr>
        <w:pStyle w:val="PargrafodaLista"/>
        <w:numPr>
          <w:ilvl w:val="0"/>
          <w:numId w:val="7"/>
        </w:numPr>
        <w:shd w:val="clear" w:color="auto" w:fill="FFFFFF"/>
        <w:spacing w:after="0" w:line="480" w:lineRule="auto"/>
        <w:jc w:val="both"/>
        <w:textAlignment w:val="baseline"/>
        <w:rPr>
          <w:rFonts w:ascii="Arial" w:eastAsia="Times New Roman" w:hAnsi="Arial" w:cs="Arial"/>
          <w:bCs/>
          <w:sz w:val="24"/>
          <w:szCs w:val="24"/>
          <w:lang w:eastAsia="pt-BR"/>
        </w:rPr>
      </w:pPr>
      <w:r w:rsidRPr="002C5AA3">
        <w:rPr>
          <w:rFonts w:ascii="Arial" w:hAnsi="Arial" w:cs="Arial"/>
          <w:bCs/>
          <w:sz w:val="24"/>
          <w:szCs w:val="24"/>
          <w:shd w:val="clear" w:color="auto" w:fill="FFFFFF"/>
        </w:rPr>
        <w:lastRenderedPageBreak/>
        <w:t>Se um pesquisador/entidade transgredir contra a dignidade da pessoa humana, os princípios que regem a relação profissional- paciente, poderá haver penalidades</w:t>
      </w:r>
    </w:p>
    <w:p w14:paraId="73A08373" w14:textId="19D327E2" w:rsidR="00980BFA" w:rsidRPr="002C5AA3" w:rsidRDefault="00980BFA" w:rsidP="00822BCE">
      <w:pPr>
        <w:pStyle w:val="PargrafodaLista"/>
        <w:numPr>
          <w:ilvl w:val="0"/>
          <w:numId w:val="7"/>
        </w:numPr>
        <w:shd w:val="clear" w:color="auto" w:fill="FFFFFF"/>
        <w:spacing w:after="0" w:line="480" w:lineRule="auto"/>
        <w:jc w:val="both"/>
        <w:textAlignment w:val="baseline"/>
        <w:rPr>
          <w:rFonts w:ascii="Arial" w:eastAsia="Times New Roman" w:hAnsi="Arial" w:cs="Arial"/>
          <w:bCs/>
          <w:sz w:val="24"/>
          <w:szCs w:val="24"/>
          <w:lang w:eastAsia="pt-BR"/>
        </w:rPr>
      </w:pPr>
      <w:r w:rsidRPr="002C5AA3">
        <w:rPr>
          <w:rFonts w:ascii="Arial" w:hAnsi="Arial" w:cs="Arial"/>
          <w:bCs/>
          <w:sz w:val="24"/>
          <w:szCs w:val="24"/>
          <w:shd w:val="clear" w:color="auto" w:fill="FFFFFF"/>
        </w:rPr>
        <w:t xml:space="preserve">Voluntários não podem ser remunerados para participação em pesquisas. </w:t>
      </w:r>
      <w:r w:rsidRPr="002C5AA3">
        <w:rPr>
          <w:rFonts w:ascii="Arial" w:hAnsi="Arial" w:cs="Arial"/>
          <w:bCs/>
          <w:sz w:val="24"/>
          <w:szCs w:val="24"/>
          <w:shd w:val="clear" w:color="auto" w:fill="F9F9F9"/>
        </w:rPr>
        <w:t xml:space="preserve">Remuneração é antítese a </w:t>
      </w:r>
      <w:r w:rsidR="002C5AA3" w:rsidRPr="002C5AA3">
        <w:rPr>
          <w:rFonts w:ascii="Arial" w:hAnsi="Arial" w:cs="Arial"/>
          <w:bCs/>
          <w:sz w:val="24"/>
          <w:szCs w:val="24"/>
          <w:shd w:val="clear" w:color="auto" w:fill="F9F9F9"/>
        </w:rPr>
        <w:t>voluntariado, pois</w:t>
      </w:r>
      <w:r w:rsidRPr="002C5AA3">
        <w:rPr>
          <w:rFonts w:ascii="Arial" w:hAnsi="Arial" w:cs="Arial"/>
          <w:bCs/>
          <w:sz w:val="24"/>
          <w:szCs w:val="24"/>
          <w:shd w:val="clear" w:color="auto" w:fill="F9F9F9"/>
        </w:rPr>
        <w:t xml:space="preserve"> o pagamento pode influenciar em condicionar /comprometer o voluntariado. Os participantes tem direitos a ressarcimento dos gastos envolvidos na pesquisa como transporte, alimentação, outros e inclusive, esta observação de ressarcimento deve constar no TCLE.</w:t>
      </w:r>
    </w:p>
    <w:p w14:paraId="370F30FE" w14:textId="77777777" w:rsidR="00980BFA" w:rsidRPr="002C5AA3" w:rsidRDefault="00980BFA" w:rsidP="00822BCE">
      <w:pPr>
        <w:pStyle w:val="PargrafodaLista"/>
        <w:numPr>
          <w:ilvl w:val="0"/>
          <w:numId w:val="7"/>
        </w:numPr>
        <w:shd w:val="clear" w:color="auto" w:fill="FFFFFF"/>
        <w:spacing w:after="0" w:line="480" w:lineRule="auto"/>
        <w:jc w:val="both"/>
        <w:textAlignment w:val="baseline"/>
        <w:rPr>
          <w:rFonts w:ascii="Arial" w:eastAsia="Times New Roman" w:hAnsi="Arial" w:cs="Arial"/>
          <w:bCs/>
          <w:sz w:val="24"/>
          <w:szCs w:val="24"/>
          <w:lang w:eastAsia="pt-BR"/>
        </w:rPr>
      </w:pPr>
      <w:r w:rsidRPr="002C5AA3">
        <w:rPr>
          <w:rFonts w:ascii="Arial" w:hAnsi="Arial" w:cs="Arial"/>
          <w:bCs/>
          <w:sz w:val="24"/>
          <w:szCs w:val="24"/>
          <w:shd w:val="clear" w:color="auto" w:fill="FFFFFF"/>
        </w:rPr>
        <w:t>Pesquisas com células humanas devem passar pelo CEP mesmo que sejam células comercializadas em caso de pesquisas com cultura celular. O CEP vai avaliar até onde o uso desse material pode ser realizado, deve avaliar a procedência desse material e a legislação brasileira, principalmente em material importado</w:t>
      </w:r>
    </w:p>
    <w:p w14:paraId="7EFD5239" w14:textId="1AC26C1D" w:rsidR="00980BFA" w:rsidRPr="002C5AA3" w:rsidRDefault="00980BFA" w:rsidP="00822BCE">
      <w:pPr>
        <w:pStyle w:val="PargrafodaLista"/>
        <w:numPr>
          <w:ilvl w:val="0"/>
          <w:numId w:val="7"/>
        </w:numPr>
        <w:shd w:val="clear" w:color="auto" w:fill="FFFFFF"/>
        <w:spacing w:after="0" w:line="480" w:lineRule="auto"/>
        <w:jc w:val="both"/>
        <w:textAlignment w:val="baseline"/>
        <w:rPr>
          <w:rFonts w:ascii="Arial" w:eastAsia="Times New Roman" w:hAnsi="Arial" w:cs="Arial"/>
          <w:bCs/>
          <w:sz w:val="24"/>
          <w:szCs w:val="24"/>
          <w:lang w:eastAsia="pt-BR"/>
        </w:rPr>
      </w:pPr>
      <w:r w:rsidRPr="002C5AA3">
        <w:rPr>
          <w:rFonts w:ascii="Arial" w:hAnsi="Arial" w:cs="Arial"/>
          <w:bCs/>
          <w:sz w:val="24"/>
          <w:szCs w:val="24"/>
          <w:shd w:val="clear" w:color="auto" w:fill="FFFFFF"/>
        </w:rPr>
        <w:t>Caso algum participante desist</w:t>
      </w:r>
      <w:r w:rsidR="006C503A">
        <w:rPr>
          <w:rFonts w:ascii="Arial" w:hAnsi="Arial" w:cs="Arial"/>
          <w:bCs/>
          <w:sz w:val="24"/>
          <w:szCs w:val="24"/>
          <w:shd w:val="clear" w:color="auto" w:fill="FFFFFF"/>
        </w:rPr>
        <w:t>a</w:t>
      </w:r>
      <w:r w:rsidRPr="002C5AA3">
        <w:rPr>
          <w:rFonts w:ascii="Arial" w:hAnsi="Arial" w:cs="Arial"/>
          <w:bCs/>
          <w:sz w:val="24"/>
          <w:szCs w:val="24"/>
          <w:shd w:val="clear" w:color="auto" w:fill="FFFFFF"/>
        </w:rPr>
        <w:t xml:space="preserve"> da pesquisa em qualquer momento no qual é o seu direito, o pesquisador deve retirar todos os dados coletados desse participante na pesquisa. Assim, esses dados não poderão ser mais usados pelo pesquisador. Esta desistência do participante deve ser formalizada e o pesquisador avisar o CEP, justificando o motivo dessa desistência. </w:t>
      </w:r>
    </w:p>
    <w:p w14:paraId="4A25343C" w14:textId="77777777" w:rsidR="00D17F03" w:rsidRPr="002C5AA3" w:rsidRDefault="00F11EFC" w:rsidP="00822BCE">
      <w:pPr>
        <w:pStyle w:val="PargrafodaLista"/>
        <w:numPr>
          <w:ilvl w:val="0"/>
          <w:numId w:val="7"/>
        </w:numPr>
        <w:spacing w:line="480" w:lineRule="auto"/>
        <w:jc w:val="both"/>
        <w:rPr>
          <w:rFonts w:ascii="Arial" w:hAnsi="Arial" w:cs="Arial"/>
          <w:bCs/>
          <w:sz w:val="24"/>
          <w:szCs w:val="24"/>
        </w:rPr>
      </w:pPr>
      <w:r w:rsidRPr="002C5AA3">
        <w:rPr>
          <w:rFonts w:ascii="Arial" w:hAnsi="Arial" w:cs="Arial"/>
          <w:bCs/>
          <w:sz w:val="24"/>
          <w:szCs w:val="24"/>
        </w:rPr>
        <w:t xml:space="preserve">Não será permitido pelo CEP/CEUNSP que projetos em versão 2 após pendência da versão 1 ou recurso após reprovação, </w:t>
      </w:r>
      <w:r w:rsidR="00150A11" w:rsidRPr="002C5AA3">
        <w:rPr>
          <w:rFonts w:ascii="Arial" w:hAnsi="Arial" w:cs="Arial"/>
          <w:bCs/>
          <w:sz w:val="24"/>
          <w:szCs w:val="24"/>
        </w:rPr>
        <w:t xml:space="preserve">tenha alteração de </w:t>
      </w:r>
      <w:r w:rsidRPr="002C5AA3">
        <w:rPr>
          <w:rFonts w:ascii="Arial" w:hAnsi="Arial" w:cs="Arial"/>
          <w:bCs/>
          <w:sz w:val="24"/>
          <w:szCs w:val="24"/>
        </w:rPr>
        <w:t>título, objetivos, metodologia, fundamentação teórica dentre outros que descaracterizam</w:t>
      </w:r>
      <w:r w:rsidR="00C33CC1" w:rsidRPr="002C5AA3">
        <w:rPr>
          <w:rFonts w:ascii="Arial" w:hAnsi="Arial" w:cs="Arial"/>
          <w:bCs/>
          <w:sz w:val="24"/>
          <w:szCs w:val="24"/>
        </w:rPr>
        <w:t xml:space="preserve"> os objetivos d</w:t>
      </w:r>
      <w:r w:rsidRPr="002C5AA3">
        <w:rPr>
          <w:rFonts w:ascii="Arial" w:hAnsi="Arial" w:cs="Arial"/>
          <w:bCs/>
          <w:sz w:val="24"/>
          <w:szCs w:val="24"/>
        </w:rPr>
        <w:t xml:space="preserve">o projeto inicial dentro do mesmo processo de submissão inicial na Plataforma Brasil. Nesse caso, o </w:t>
      </w:r>
      <w:r w:rsidRPr="002C5AA3">
        <w:rPr>
          <w:rFonts w:ascii="Arial" w:hAnsi="Arial" w:cs="Arial"/>
          <w:bCs/>
          <w:sz w:val="24"/>
          <w:szCs w:val="24"/>
        </w:rPr>
        <w:lastRenderedPageBreak/>
        <w:t xml:space="preserve">CEP/CEUNSP sugere ao pesquisador refazer um novo projeto e uma nova submissão na Plataforma Brasil considerando a lista de inadequações conforme a apreciação ética do projeto inicial </w:t>
      </w:r>
      <w:r w:rsidR="00D17F03" w:rsidRPr="002C5AA3">
        <w:rPr>
          <w:rFonts w:ascii="Arial" w:hAnsi="Arial" w:cs="Arial"/>
          <w:bCs/>
          <w:sz w:val="24"/>
          <w:szCs w:val="24"/>
        </w:rPr>
        <w:t>pelo CEP/CEUNSP;</w:t>
      </w:r>
      <w:r w:rsidRPr="002C5AA3">
        <w:rPr>
          <w:rFonts w:ascii="Arial" w:hAnsi="Arial" w:cs="Arial"/>
          <w:bCs/>
          <w:sz w:val="24"/>
          <w:szCs w:val="24"/>
        </w:rPr>
        <w:t xml:space="preserve"> </w:t>
      </w:r>
    </w:p>
    <w:p w14:paraId="1051C96D" w14:textId="77777777" w:rsidR="003D5FEF" w:rsidRPr="002C5AA3" w:rsidRDefault="004E4569" w:rsidP="00822BCE">
      <w:pPr>
        <w:pStyle w:val="PargrafodaLista"/>
        <w:numPr>
          <w:ilvl w:val="0"/>
          <w:numId w:val="7"/>
        </w:numPr>
        <w:spacing w:line="480" w:lineRule="auto"/>
        <w:jc w:val="both"/>
        <w:rPr>
          <w:rFonts w:ascii="Arial" w:hAnsi="Arial" w:cs="Arial"/>
          <w:bCs/>
          <w:sz w:val="24"/>
          <w:szCs w:val="24"/>
        </w:rPr>
      </w:pPr>
      <w:r w:rsidRPr="002C5AA3">
        <w:rPr>
          <w:rFonts w:ascii="Arial" w:hAnsi="Arial" w:cs="Arial"/>
          <w:bCs/>
          <w:sz w:val="24"/>
          <w:szCs w:val="24"/>
        </w:rPr>
        <w:t>O título do projeto não pode conter abreviaturas. Símbolos ou elementos figurativos</w:t>
      </w:r>
      <w:r w:rsidR="00D17F03" w:rsidRPr="002C5AA3">
        <w:rPr>
          <w:rFonts w:ascii="Arial" w:hAnsi="Arial" w:cs="Arial"/>
          <w:bCs/>
          <w:sz w:val="24"/>
          <w:szCs w:val="24"/>
        </w:rPr>
        <w:t xml:space="preserve"> devem ser evitados;</w:t>
      </w:r>
    </w:p>
    <w:p w14:paraId="2CA91618" w14:textId="77777777" w:rsidR="00C33CC1" w:rsidRPr="002C5AA3" w:rsidRDefault="00F8446C" w:rsidP="00822BCE">
      <w:pPr>
        <w:pStyle w:val="PargrafodaLista"/>
        <w:numPr>
          <w:ilvl w:val="0"/>
          <w:numId w:val="7"/>
        </w:numPr>
        <w:spacing w:line="480" w:lineRule="auto"/>
        <w:jc w:val="both"/>
        <w:rPr>
          <w:rFonts w:ascii="Arial" w:hAnsi="Arial" w:cs="Arial"/>
          <w:bCs/>
          <w:sz w:val="24"/>
          <w:szCs w:val="24"/>
        </w:rPr>
      </w:pPr>
      <w:r w:rsidRPr="002C5AA3">
        <w:rPr>
          <w:rFonts w:ascii="Arial" w:eastAsia="Times New Roman" w:hAnsi="Arial" w:cs="Arial"/>
          <w:bCs/>
          <w:sz w:val="24"/>
          <w:szCs w:val="24"/>
          <w:bdr w:val="none" w:sz="0" w:space="0" w:color="auto" w:frame="1"/>
          <w:shd w:val="clear" w:color="auto" w:fill="FFFFFF"/>
          <w:lang w:eastAsia="pt-BR"/>
        </w:rPr>
        <w:t>Os documentos apresentados deve</w:t>
      </w:r>
      <w:r w:rsidR="008535B0" w:rsidRPr="002C5AA3">
        <w:rPr>
          <w:rFonts w:ascii="Arial" w:eastAsia="Times New Roman" w:hAnsi="Arial" w:cs="Arial"/>
          <w:bCs/>
          <w:sz w:val="24"/>
          <w:szCs w:val="24"/>
          <w:bdr w:val="none" w:sz="0" w:space="0" w:color="auto" w:frame="1"/>
          <w:shd w:val="clear" w:color="auto" w:fill="FFFFFF"/>
          <w:lang w:eastAsia="pt-BR"/>
        </w:rPr>
        <w:t>rão</w:t>
      </w:r>
      <w:r w:rsidRPr="002C5AA3">
        <w:rPr>
          <w:rFonts w:ascii="Arial" w:eastAsia="Times New Roman" w:hAnsi="Arial" w:cs="Arial"/>
          <w:bCs/>
          <w:sz w:val="24"/>
          <w:szCs w:val="24"/>
          <w:bdr w:val="none" w:sz="0" w:space="0" w:color="auto" w:frame="1"/>
          <w:shd w:val="clear" w:color="auto" w:fill="FFFFFF"/>
          <w:lang w:eastAsia="pt-BR"/>
        </w:rPr>
        <w:t xml:space="preserve"> ser claros e legíveis.</w:t>
      </w:r>
      <w:r w:rsidR="005F3CE9" w:rsidRPr="002C5AA3">
        <w:rPr>
          <w:rFonts w:ascii="Arial" w:eastAsia="Times New Roman" w:hAnsi="Arial" w:cs="Arial"/>
          <w:bCs/>
          <w:sz w:val="24"/>
          <w:szCs w:val="24"/>
          <w:bdr w:val="none" w:sz="0" w:space="0" w:color="auto" w:frame="1"/>
          <w:shd w:val="clear" w:color="auto" w:fill="FFFFFF"/>
          <w:lang w:eastAsia="pt-BR"/>
        </w:rPr>
        <w:t xml:space="preserve"> </w:t>
      </w:r>
    </w:p>
    <w:p w14:paraId="6DC152BC" w14:textId="77777777" w:rsidR="00C1180A" w:rsidRPr="002C5AA3" w:rsidRDefault="00C1180A" w:rsidP="00822BCE">
      <w:pPr>
        <w:pStyle w:val="PargrafodaLista"/>
        <w:numPr>
          <w:ilvl w:val="0"/>
          <w:numId w:val="7"/>
        </w:numPr>
        <w:spacing w:line="480" w:lineRule="auto"/>
        <w:jc w:val="both"/>
        <w:rPr>
          <w:rFonts w:ascii="Arial" w:hAnsi="Arial" w:cs="Arial"/>
          <w:bCs/>
          <w:sz w:val="24"/>
          <w:szCs w:val="24"/>
        </w:rPr>
      </w:pPr>
      <w:r w:rsidRPr="002C5AA3">
        <w:rPr>
          <w:rFonts w:ascii="Arial" w:hAnsi="Arial" w:cs="Arial"/>
          <w:bCs/>
          <w:sz w:val="24"/>
          <w:szCs w:val="24"/>
        </w:rPr>
        <w:t>Os pesquisadores devem descrever de forma clara e consistente quais são os critérios de inclusão e exclusão da pesquisa;</w:t>
      </w:r>
    </w:p>
    <w:p w14:paraId="2C8FE318" w14:textId="77777777" w:rsidR="00C1180A" w:rsidRPr="002C5AA3" w:rsidRDefault="00C1180A" w:rsidP="00822BCE">
      <w:pPr>
        <w:pStyle w:val="PargrafodaLista"/>
        <w:numPr>
          <w:ilvl w:val="0"/>
          <w:numId w:val="7"/>
        </w:numPr>
        <w:spacing w:line="480" w:lineRule="auto"/>
        <w:jc w:val="both"/>
        <w:rPr>
          <w:rFonts w:ascii="Arial" w:hAnsi="Arial" w:cs="Arial"/>
          <w:bCs/>
          <w:sz w:val="24"/>
          <w:szCs w:val="24"/>
        </w:rPr>
      </w:pPr>
      <w:r w:rsidRPr="002C5AA3">
        <w:rPr>
          <w:rFonts w:ascii="Arial" w:hAnsi="Arial" w:cs="Arial"/>
          <w:bCs/>
          <w:sz w:val="24"/>
          <w:szCs w:val="24"/>
        </w:rPr>
        <w:t>O CEP somente recebe protocolos de pesquisa (projetos e documentos obrigatórios) adequadamente elaborada em português e com todas as informações conforme link CEP-CEUNSP e da resolução CNS 196/96 -VI-Protocolo de pesquisa. Assim, protocolos incompletos não serão aceitos e apreciados pelo CEP. Toda documentação é necessária para viabilizar a apreciação ética e legitimar sua execução;</w:t>
      </w:r>
    </w:p>
    <w:p w14:paraId="2707DFAB" w14:textId="77777777" w:rsidR="00C1180A" w:rsidRPr="002C5AA3" w:rsidRDefault="00C1180A" w:rsidP="00822BCE">
      <w:pPr>
        <w:pStyle w:val="PargrafodaLista"/>
        <w:numPr>
          <w:ilvl w:val="0"/>
          <w:numId w:val="7"/>
        </w:numPr>
        <w:spacing w:line="480" w:lineRule="auto"/>
        <w:jc w:val="both"/>
        <w:rPr>
          <w:rFonts w:ascii="Arial" w:hAnsi="Arial" w:cs="Arial"/>
          <w:bCs/>
          <w:sz w:val="24"/>
          <w:szCs w:val="24"/>
        </w:rPr>
      </w:pPr>
      <w:r w:rsidRPr="002C5AA3">
        <w:rPr>
          <w:rFonts w:ascii="Arial" w:hAnsi="Arial" w:cs="Arial"/>
          <w:bCs/>
          <w:sz w:val="24"/>
          <w:szCs w:val="24"/>
        </w:rPr>
        <w:t xml:space="preserve">O CEP fará o acompanhamento do desenvolvimento dos protocolos de pesquisa após sua aprovação, podendo solicitar a qualquer momento ao pesquisador responsável, algumas explicações e relatórios consistentes. Cabe ainda ao CEP, quando necessário, convocar os participantes da pesquisa para o acompanhamento e averiguação de possíveis denúncias de natureza ética, podendo instalar uma sindicância (item V.1.e, da Resolução CNS n.º 251/97). O CEP avaliará rigorosamente as condutas tomadas pelo pesquisador quanto à segurança e assistência aos participantes da pesquisa. O acompanhamento do protocolo de pesquisa </w:t>
      </w:r>
      <w:r w:rsidRPr="002C5AA3">
        <w:rPr>
          <w:rFonts w:ascii="Arial" w:hAnsi="Arial" w:cs="Arial"/>
          <w:bCs/>
          <w:sz w:val="24"/>
          <w:szCs w:val="24"/>
        </w:rPr>
        <w:lastRenderedPageBreak/>
        <w:t>também será feito em caso de emendas ou eventos adversos relatados pelo pesquisador responsável;</w:t>
      </w:r>
    </w:p>
    <w:p w14:paraId="741C75B0" w14:textId="7FA264E5" w:rsidR="00114E0E" w:rsidRPr="002C5AA3" w:rsidRDefault="00E61B05" w:rsidP="00822BCE">
      <w:pPr>
        <w:pStyle w:val="PargrafodaLista"/>
        <w:numPr>
          <w:ilvl w:val="0"/>
          <w:numId w:val="7"/>
        </w:numPr>
        <w:spacing w:line="480" w:lineRule="auto"/>
        <w:jc w:val="both"/>
        <w:rPr>
          <w:rFonts w:ascii="Arial" w:hAnsi="Arial" w:cs="Arial"/>
          <w:bCs/>
          <w:sz w:val="24"/>
          <w:szCs w:val="24"/>
        </w:rPr>
      </w:pPr>
      <w:r w:rsidRPr="002C5AA3">
        <w:rPr>
          <w:rFonts w:ascii="Arial" w:hAnsi="Arial" w:cs="Arial"/>
          <w:bCs/>
          <w:sz w:val="24"/>
          <w:szCs w:val="24"/>
        </w:rPr>
        <w:t xml:space="preserve">Emenda: </w:t>
      </w:r>
      <w:r w:rsidR="00925DD9" w:rsidRPr="002C5AA3">
        <w:rPr>
          <w:rFonts w:ascii="Arial" w:hAnsi="Arial" w:cs="Arial"/>
          <w:bCs/>
          <w:sz w:val="24"/>
          <w:szCs w:val="24"/>
        </w:rPr>
        <w:t>São as alterações do projeto original com devida justificativa ao CEP</w:t>
      </w:r>
      <w:r w:rsidRPr="002C5AA3">
        <w:rPr>
          <w:rFonts w:ascii="Arial" w:hAnsi="Arial" w:cs="Arial"/>
          <w:bCs/>
          <w:sz w:val="24"/>
          <w:szCs w:val="24"/>
        </w:rPr>
        <w:t xml:space="preserve">. </w:t>
      </w:r>
      <w:r w:rsidR="00925DD9" w:rsidRPr="002C5AA3">
        <w:rPr>
          <w:rFonts w:ascii="Arial" w:hAnsi="Arial" w:cs="Arial"/>
          <w:bCs/>
          <w:sz w:val="24"/>
          <w:szCs w:val="24"/>
        </w:rPr>
        <w:t>Apresentar todos os documentos com as alterações ocorridas</w:t>
      </w:r>
      <w:r w:rsidR="00D6482D" w:rsidRPr="002C5AA3">
        <w:rPr>
          <w:rFonts w:ascii="Arial" w:hAnsi="Arial" w:cs="Arial"/>
          <w:bCs/>
          <w:sz w:val="24"/>
          <w:szCs w:val="24"/>
        </w:rPr>
        <w:t xml:space="preserve">. </w:t>
      </w:r>
      <w:r w:rsidR="00925DD9" w:rsidRPr="002C5AA3">
        <w:rPr>
          <w:rFonts w:ascii="Arial" w:hAnsi="Arial" w:cs="Arial"/>
          <w:bCs/>
          <w:sz w:val="24"/>
          <w:szCs w:val="24"/>
        </w:rPr>
        <w:t>Para gerar a Emenda, o pesquisador deve acessar o referido projeto inserido na Plataforma Brasil e na área de “</w:t>
      </w:r>
      <w:r w:rsidR="00925DD9" w:rsidRPr="002C5AA3">
        <w:rPr>
          <w:rFonts w:ascii="Arial" w:hAnsi="Arial" w:cs="Arial"/>
          <w:bCs/>
          <w:i/>
          <w:iCs/>
          <w:sz w:val="24"/>
          <w:szCs w:val="24"/>
        </w:rPr>
        <w:t>LISTA DE APRECIAÇÕES DO PROJETO</w:t>
      </w:r>
      <w:r w:rsidR="00925DD9" w:rsidRPr="002C5AA3">
        <w:rPr>
          <w:rFonts w:ascii="Arial" w:hAnsi="Arial" w:cs="Arial"/>
          <w:bCs/>
          <w:sz w:val="24"/>
          <w:szCs w:val="24"/>
        </w:rPr>
        <w:t>”, deve clicar no símbolo  +  , e automaticamente,  vai gerar a emenda.</w:t>
      </w:r>
    </w:p>
    <w:p w14:paraId="02DBE796" w14:textId="77777777" w:rsidR="00C1180A" w:rsidRPr="002C5AA3" w:rsidRDefault="00C1180A" w:rsidP="00822BCE">
      <w:pPr>
        <w:pStyle w:val="PargrafodaLista"/>
        <w:numPr>
          <w:ilvl w:val="0"/>
          <w:numId w:val="7"/>
        </w:numPr>
        <w:spacing w:line="480" w:lineRule="auto"/>
        <w:jc w:val="both"/>
        <w:rPr>
          <w:rFonts w:ascii="Arial" w:hAnsi="Arial" w:cs="Arial"/>
          <w:bCs/>
          <w:sz w:val="24"/>
          <w:szCs w:val="24"/>
        </w:rPr>
      </w:pPr>
      <w:r w:rsidRPr="002C5AA3">
        <w:rPr>
          <w:rFonts w:ascii="Arial" w:hAnsi="Arial" w:cs="Arial"/>
          <w:bCs/>
          <w:sz w:val="24"/>
          <w:szCs w:val="24"/>
        </w:rPr>
        <w:t>O CEP deve ser imediatamente avisado sobre eventos adversos ou situações que possam mudar a eticidade do projeto. Emendas devem também ser apresentadas ao CEP com as devidas justificativas</w:t>
      </w:r>
      <w:r w:rsidR="00D17F03" w:rsidRPr="002C5AA3">
        <w:rPr>
          <w:rFonts w:ascii="Arial" w:hAnsi="Arial" w:cs="Arial"/>
          <w:bCs/>
          <w:sz w:val="24"/>
          <w:szCs w:val="24"/>
        </w:rPr>
        <w:t>;</w:t>
      </w:r>
    </w:p>
    <w:p w14:paraId="495028B4" w14:textId="4430469E" w:rsidR="003E604E" w:rsidRPr="002C5AA3" w:rsidRDefault="003D6A42" w:rsidP="00822BCE">
      <w:pPr>
        <w:numPr>
          <w:ilvl w:val="0"/>
          <w:numId w:val="7"/>
        </w:numPr>
        <w:shd w:val="clear" w:color="auto" w:fill="FFFFFF"/>
        <w:spacing w:after="0" w:line="480" w:lineRule="auto"/>
        <w:ind w:left="708"/>
        <w:jc w:val="both"/>
        <w:outlineLvl w:val="2"/>
        <w:rPr>
          <w:rFonts w:ascii="Arial" w:hAnsi="Arial" w:cs="Arial"/>
          <w:bCs/>
          <w:sz w:val="24"/>
          <w:szCs w:val="24"/>
          <w:shd w:val="clear" w:color="auto" w:fill="FFFFFF"/>
        </w:rPr>
      </w:pPr>
      <w:r w:rsidRPr="002C5AA3">
        <w:rPr>
          <w:rFonts w:ascii="Arial" w:eastAsia="Times New Roman" w:hAnsi="Arial" w:cs="Arial"/>
          <w:bCs/>
          <w:sz w:val="24"/>
          <w:szCs w:val="24"/>
          <w:bdr w:val="none" w:sz="0" w:space="0" w:color="auto" w:frame="1"/>
          <w:shd w:val="clear" w:color="auto" w:fill="FFFFFF"/>
          <w:lang w:eastAsia="pt-BR"/>
        </w:rPr>
        <w:t>É proibido a qualquer pesquisador procurar algum relator bem como a secretária do CEP para solicitar uma avaliação extraoficial (prévia) dos documentos exigidos pelo CEP/CEUNSP</w:t>
      </w:r>
      <w:r w:rsidR="0092212B" w:rsidRPr="002C5AA3">
        <w:rPr>
          <w:rFonts w:ascii="Arial" w:eastAsia="Times New Roman" w:hAnsi="Arial" w:cs="Arial"/>
          <w:bCs/>
          <w:sz w:val="24"/>
          <w:szCs w:val="24"/>
          <w:bdr w:val="none" w:sz="0" w:space="0" w:color="auto" w:frame="1"/>
          <w:shd w:val="clear" w:color="auto" w:fill="FFFFFF"/>
          <w:lang w:eastAsia="pt-BR"/>
        </w:rPr>
        <w:t xml:space="preserve"> bem como do projeto de pesquisa</w:t>
      </w:r>
      <w:r w:rsidRPr="002C5AA3">
        <w:rPr>
          <w:rFonts w:ascii="Arial" w:eastAsia="Times New Roman" w:hAnsi="Arial" w:cs="Arial"/>
          <w:bCs/>
          <w:sz w:val="24"/>
          <w:szCs w:val="24"/>
          <w:bdr w:val="none" w:sz="0" w:space="0" w:color="auto" w:frame="1"/>
          <w:shd w:val="clear" w:color="auto" w:fill="FFFFFF"/>
          <w:lang w:eastAsia="pt-BR"/>
        </w:rPr>
        <w:t xml:space="preserve">. Qualquer informação obtida será invalidada. </w:t>
      </w:r>
      <w:r w:rsidR="00827D33" w:rsidRPr="002C5AA3">
        <w:rPr>
          <w:rFonts w:ascii="Arial" w:eastAsia="Times New Roman" w:hAnsi="Arial" w:cs="Arial"/>
          <w:bCs/>
          <w:sz w:val="24"/>
          <w:szCs w:val="24"/>
          <w:bdr w:val="none" w:sz="0" w:space="0" w:color="auto" w:frame="1"/>
          <w:shd w:val="clear" w:color="auto" w:fill="FFFFFF"/>
          <w:lang w:eastAsia="pt-BR"/>
        </w:rPr>
        <w:t>O coordenado</w:t>
      </w:r>
      <w:r w:rsidR="00770B15" w:rsidRPr="002C5AA3">
        <w:rPr>
          <w:rFonts w:ascii="Arial" w:eastAsia="Times New Roman" w:hAnsi="Arial" w:cs="Arial"/>
          <w:bCs/>
          <w:sz w:val="24"/>
          <w:szCs w:val="24"/>
          <w:bdr w:val="none" w:sz="0" w:space="0" w:color="auto" w:frame="1"/>
          <w:shd w:val="clear" w:color="auto" w:fill="FFFFFF"/>
          <w:lang w:eastAsia="pt-BR"/>
        </w:rPr>
        <w:t>r</w:t>
      </w:r>
      <w:r w:rsidR="00827D33" w:rsidRPr="002C5AA3">
        <w:rPr>
          <w:rFonts w:ascii="Arial" w:eastAsia="Times New Roman" w:hAnsi="Arial" w:cs="Arial"/>
          <w:bCs/>
          <w:sz w:val="24"/>
          <w:szCs w:val="24"/>
          <w:bdr w:val="none" w:sz="0" w:space="0" w:color="auto" w:frame="1"/>
          <w:shd w:val="clear" w:color="auto" w:fill="FFFFFF"/>
          <w:lang w:eastAsia="pt-BR"/>
        </w:rPr>
        <w:t xml:space="preserve"> também não fará uma apreciação ética extraoficial. </w:t>
      </w:r>
      <w:r w:rsidR="005F3CE9" w:rsidRPr="002C5AA3">
        <w:rPr>
          <w:rFonts w:ascii="Arial" w:eastAsia="Times New Roman" w:hAnsi="Arial" w:cs="Arial"/>
          <w:bCs/>
          <w:sz w:val="24"/>
          <w:szCs w:val="24"/>
          <w:bdr w:val="none" w:sz="0" w:space="0" w:color="auto" w:frame="1"/>
          <w:shd w:val="clear" w:color="auto" w:fill="FFFFFF"/>
          <w:lang w:eastAsia="pt-BR"/>
        </w:rPr>
        <w:t xml:space="preserve">Todo contato entre pesquisadores e CEP é via Plataforma Brasil. </w:t>
      </w:r>
      <w:r w:rsidRPr="002C5AA3">
        <w:rPr>
          <w:rFonts w:ascii="Arial" w:eastAsia="Times New Roman" w:hAnsi="Arial" w:cs="Arial"/>
          <w:bCs/>
          <w:sz w:val="24"/>
          <w:szCs w:val="24"/>
          <w:bdr w:val="none" w:sz="0" w:space="0" w:color="auto" w:frame="1"/>
          <w:shd w:val="clear" w:color="auto" w:fill="FFFFFF"/>
          <w:lang w:eastAsia="pt-BR"/>
        </w:rPr>
        <w:t>Os document</w:t>
      </w:r>
      <w:r w:rsidR="00827D33" w:rsidRPr="002C5AA3">
        <w:rPr>
          <w:rFonts w:ascii="Arial" w:eastAsia="Times New Roman" w:hAnsi="Arial" w:cs="Arial"/>
          <w:bCs/>
          <w:sz w:val="24"/>
          <w:szCs w:val="24"/>
          <w:bdr w:val="none" w:sz="0" w:space="0" w:color="auto" w:frame="1"/>
          <w:shd w:val="clear" w:color="auto" w:fill="FFFFFF"/>
          <w:lang w:eastAsia="pt-BR"/>
        </w:rPr>
        <w:t xml:space="preserve">os somente serão avaliados pelo </w:t>
      </w:r>
      <w:r w:rsidR="000319D9" w:rsidRPr="002C5AA3">
        <w:rPr>
          <w:rFonts w:ascii="Arial" w:eastAsia="Times New Roman" w:hAnsi="Arial" w:cs="Arial"/>
          <w:bCs/>
          <w:sz w:val="24"/>
          <w:szCs w:val="24"/>
          <w:bdr w:val="none" w:sz="0" w:space="0" w:color="auto" w:frame="1"/>
          <w:shd w:val="clear" w:color="auto" w:fill="FFFFFF"/>
          <w:lang w:eastAsia="pt-BR"/>
        </w:rPr>
        <w:t>CEP</w:t>
      </w:r>
      <w:r w:rsidRPr="002C5AA3">
        <w:rPr>
          <w:rFonts w:ascii="Arial" w:eastAsia="Times New Roman" w:hAnsi="Arial" w:cs="Arial"/>
          <w:bCs/>
          <w:sz w:val="24"/>
          <w:szCs w:val="24"/>
          <w:bdr w:val="none" w:sz="0" w:space="0" w:color="auto" w:frame="1"/>
          <w:shd w:val="clear" w:color="auto" w:fill="FFFFFF"/>
          <w:lang w:eastAsia="pt-BR"/>
        </w:rPr>
        <w:t xml:space="preserve"> conforme as reuniões oficiais</w:t>
      </w:r>
      <w:r w:rsidR="000319D9" w:rsidRPr="002C5AA3">
        <w:rPr>
          <w:rFonts w:ascii="Arial" w:eastAsia="Times New Roman" w:hAnsi="Arial" w:cs="Arial"/>
          <w:bCs/>
          <w:sz w:val="24"/>
          <w:szCs w:val="24"/>
          <w:bdr w:val="none" w:sz="0" w:space="0" w:color="auto" w:frame="1"/>
          <w:shd w:val="clear" w:color="auto" w:fill="FFFFFF"/>
          <w:lang w:eastAsia="pt-BR"/>
        </w:rPr>
        <w:t xml:space="preserve"> e trâmites legais perante ao CEP/CONEP</w:t>
      </w:r>
      <w:r w:rsidRPr="002C5AA3">
        <w:rPr>
          <w:rFonts w:ascii="Arial" w:eastAsia="Times New Roman" w:hAnsi="Arial" w:cs="Arial"/>
          <w:bCs/>
          <w:sz w:val="24"/>
          <w:szCs w:val="24"/>
          <w:bdr w:val="none" w:sz="0" w:space="0" w:color="auto" w:frame="1"/>
          <w:shd w:val="clear" w:color="auto" w:fill="FFFFFF"/>
          <w:lang w:eastAsia="pt-BR"/>
        </w:rPr>
        <w:t>. As dúvidas dos pesquisadores quanto ao funcionamento do CEP deve</w:t>
      </w:r>
      <w:r w:rsidR="008535B0" w:rsidRPr="002C5AA3">
        <w:rPr>
          <w:rFonts w:ascii="Arial" w:eastAsia="Times New Roman" w:hAnsi="Arial" w:cs="Arial"/>
          <w:bCs/>
          <w:sz w:val="24"/>
          <w:szCs w:val="24"/>
          <w:bdr w:val="none" w:sz="0" w:space="0" w:color="auto" w:frame="1"/>
          <w:shd w:val="clear" w:color="auto" w:fill="FFFFFF"/>
          <w:lang w:eastAsia="pt-BR"/>
        </w:rPr>
        <w:t>rão</w:t>
      </w:r>
      <w:r w:rsidRPr="002C5AA3">
        <w:rPr>
          <w:rFonts w:ascii="Arial" w:eastAsia="Times New Roman" w:hAnsi="Arial" w:cs="Arial"/>
          <w:bCs/>
          <w:sz w:val="24"/>
          <w:szCs w:val="24"/>
          <w:bdr w:val="none" w:sz="0" w:space="0" w:color="auto" w:frame="1"/>
          <w:shd w:val="clear" w:color="auto" w:fill="FFFFFF"/>
          <w:lang w:eastAsia="pt-BR"/>
        </w:rPr>
        <w:t xml:space="preserve"> ser tratadas diretamente com a coordenação do CEP</w:t>
      </w:r>
      <w:r w:rsidR="00770B15" w:rsidRPr="002C5AA3">
        <w:rPr>
          <w:rFonts w:ascii="Arial" w:eastAsia="Times New Roman" w:hAnsi="Arial" w:cs="Arial"/>
          <w:bCs/>
          <w:sz w:val="24"/>
          <w:szCs w:val="24"/>
          <w:bdr w:val="none" w:sz="0" w:space="0" w:color="auto" w:frame="1"/>
          <w:shd w:val="clear" w:color="auto" w:fill="FFFFFF"/>
          <w:lang w:eastAsia="pt-BR"/>
        </w:rPr>
        <w:t>,</w:t>
      </w:r>
      <w:r w:rsidRPr="002C5AA3">
        <w:rPr>
          <w:rFonts w:ascii="Arial" w:eastAsia="Times New Roman" w:hAnsi="Arial" w:cs="Arial"/>
          <w:bCs/>
          <w:sz w:val="24"/>
          <w:szCs w:val="24"/>
          <w:bdr w:val="none" w:sz="0" w:space="0" w:color="auto" w:frame="1"/>
          <w:shd w:val="clear" w:color="auto" w:fill="FFFFFF"/>
          <w:lang w:eastAsia="pt-BR"/>
        </w:rPr>
        <w:t xml:space="preserve"> conforme horário e local disponibilizado no</w:t>
      </w:r>
      <w:r w:rsidR="00DA5390" w:rsidRPr="002C5AA3">
        <w:rPr>
          <w:rFonts w:ascii="Arial" w:eastAsia="Times New Roman" w:hAnsi="Arial" w:cs="Arial"/>
          <w:bCs/>
          <w:sz w:val="24"/>
          <w:szCs w:val="24"/>
          <w:bdr w:val="none" w:sz="0" w:space="0" w:color="auto" w:frame="1"/>
          <w:shd w:val="clear" w:color="auto" w:fill="FFFFFF"/>
          <w:lang w:eastAsia="pt-BR"/>
        </w:rPr>
        <w:t xml:space="preserve"> link</w:t>
      </w:r>
      <w:r w:rsidRPr="002C5AA3">
        <w:rPr>
          <w:rFonts w:ascii="Arial" w:eastAsia="Times New Roman" w:hAnsi="Arial" w:cs="Arial"/>
          <w:bCs/>
          <w:sz w:val="24"/>
          <w:szCs w:val="24"/>
          <w:bdr w:val="none" w:sz="0" w:space="0" w:color="auto" w:frame="1"/>
          <w:shd w:val="clear" w:color="auto" w:fill="FFFFFF"/>
          <w:lang w:eastAsia="pt-BR"/>
        </w:rPr>
        <w:t xml:space="preserve"> CEP</w:t>
      </w:r>
      <w:r w:rsidR="00DA5390" w:rsidRPr="002C5AA3">
        <w:rPr>
          <w:rFonts w:ascii="Arial" w:eastAsia="Times New Roman" w:hAnsi="Arial" w:cs="Arial"/>
          <w:bCs/>
          <w:sz w:val="24"/>
          <w:szCs w:val="24"/>
          <w:bdr w:val="none" w:sz="0" w:space="0" w:color="auto" w:frame="1"/>
          <w:shd w:val="clear" w:color="auto" w:fill="FFFFFF"/>
          <w:lang w:eastAsia="pt-BR"/>
        </w:rPr>
        <w:t>/CEUNSP</w:t>
      </w:r>
      <w:r w:rsidR="00D17F03" w:rsidRPr="002C5AA3">
        <w:rPr>
          <w:rFonts w:ascii="Arial" w:eastAsia="Times New Roman" w:hAnsi="Arial" w:cs="Arial"/>
          <w:bCs/>
          <w:sz w:val="24"/>
          <w:szCs w:val="24"/>
          <w:bdr w:val="none" w:sz="0" w:space="0" w:color="auto" w:frame="1"/>
          <w:shd w:val="clear" w:color="auto" w:fill="FFFFFF"/>
          <w:lang w:eastAsia="pt-BR"/>
        </w:rPr>
        <w:t>;</w:t>
      </w:r>
    </w:p>
    <w:p w14:paraId="2336589D" w14:textId="77777777" w:rsidR="00D003D0" w:rsidRPr="002C5AA3" w:rsidRDefault="00D003D0" w:rsidP="00822BCE">
      <w:pPr>
        <w:numPr>
          <w:ilvl w:val="0"/>
          <w:numId w:val="7"/>
        </w:numPr>
        <w:shd w:val="clear" w:color="auto" w:fill="FFFFFF"/>
        <w:spacing w:after="0" w:line="480" w:lineRule="auto"/>
        <w:ind w:left="708"/>
        <w:jc w:val="both"/>
        <w:outlineLvl w:val="2"/>
        <w:rPr>
          <w:rFonts w:ascii="Arial" w:hAnsi="Arial" w:cs="Arial"/>
          <w:bCs/>
          <w:sz w:val="24"/>
          <w:szCs w:val="24"/>
          <w:shd w:val="clear" w:color="auto" w:fill="FFFFFF"/>
        </w:rPr>
      </w:pPr>
      <w:bookmarkStart w:id="16" w:name="_Hlk83839534"/>
      <w:r w:rsidRPr="002C5AA3">
        <w:rPr>
          <w:rFonts w:ascii="Arial" w:eastAsia="Times New Roman" w:hAnsi="Arial" w:cs="Arial"/>
          <w:bCs/>
          <w:sz w:val="24"/>
          <w:szCs w:val="24"/>
          <w:bdr w:val="none" w:sz="0" w:space="0" w:color="auto" w:frame="1"/>
          <w:shd w:val="clear" w:color="auto" w:fill="FFFFFF"/>
          <w:lang w:eastAsia="pt-BR"/>
        </w:rPr>
        <w:t xml:space="preserve">Projetos incoerentes </w:t>
      </w:r>
      <w:r w:rsidR="007F15C0" w:rsidRPr="002C5AA3">
        <w:rPr>
          <w:rFonts w:ascii="Arial" w:eastAsia="Times New Roman" w:hAnsi="Arial" w:cs="Arial"/>
          <w:bCs/>
          <w:sz w:val="24"/>
          <w:szCs w:val="24"/>
          <w:bdr w:val="none" w:sz="0" w:space="0" w:color="auto" w:frame="1"/>
          <w:shd w:val="clear" w:color="auto" w:fill="FFFFFF"/>
          <w:lang w:eastAsia="pt-BR"/>
        </w:rPr>
        <w:t>e incompreensíveis que dificulta a apr</w:t>
      </w:r>
      <w:r w:rsidR="00D17F03" w:rsidRPr="002C5AA3">
        <w:rPr>
          <w:rFonts w:ascii="Arial" w:eastAsia="Times New Roman" w:hAnsi="Arial" w:cs="Arial"/>
          <w:bCs/>
          <w:sz w:val="24"/>
          <w:szCs w:val="24"/>
          <w:bdr w:val="none" w:sz="0" w:space="0" w:color="auto" w:frame="1"/>
          <w:shd w:val="clear" w:color="auto" w:fill="FFFFFF"/>
          <w:lang w:eastAsia="pt-BR"/>
        </w:rPr>
        <w:t>eciação ética, serão reprovados;</w:t>
      </w:r>
      <w:r w:rsidR="0086517B" w:rsidRPr="002C5AA3">
        <w:rPr>
          <w:rFonts w:ascii="Arial" w:eastAsia="Times New Roman" w:hAnsi="Arial" w:cs="Arial"/>
          <w:bCs/>
          <w:sz w:val="24"/>
          <w:szCs w:val="24"/>
          <w:bdr w:val="none" w:sz="0" w:space="0" w:color="auto" w:frame="1"/>
          <w:shd w:val="clear" w:color="auto" w:fill="FFFFFF"/>
          <w:lang w:eastAsia="pt-BR"/>
        </w:rPr>
        <w:t xml:space="preserve"> </w:t>
      </w:r>
    </w:p>
    <w:bookmarkEnd w:id="16"/>
    <w:p w14:paraId="76F233A2" w14:textId="4D5BD224" w:rsidR="0086517B" w:rsidRPr="002C5AA3" w:rsidRDefault="0086517B" w:rsidP="00822BCE">
      <w:pPr>
        <w:numPr>
          <w:ilvl w:val="0"/>
          <w:numId w:val="7"/>
        </w:numPr>
        <w:shd w:val="clear" w:color="auto" w:fill="FFFFFF"/>
        <w:spacing w:after="0" w:line="480" w:lineRule="auto"/>
        <w:ind w:left="708"/>
        <w:jc w:val="both"/>
        <w:outlineLvl w:val="2"/>
        <w:rPr>
          <w:rFonts w:ascii="Arial" w:hAnsi="Arial" w:cs="Arial"/>
          <w:bCs/>
          <w:sz w:val="24"/>
          <w:szCs w:val="24"/>
          <w:shd w:val="clear" w:color="auto" w:fill="FFFFFF"/>
        </w:rPr>
      </w:pPr>
      <w:r w:rsidRPr="002C5AA3">
        <w:rPr>
          <w:rFonts w:ascii="Arial" w:eastAsia="Times New Roman" w:hAnsi="Arial" w:cs="Arial"/>
          <w:bCs/>
          <w:sz w:val="24"/>
          <w:szCs w:val="24"/>
          <w:bdr w:val="none" w:sz="0" w:space="0" w:color="auto" w:frame="1"/>
          <w:shd w:val="clear" w:color="auto" w:fill="FFFFFF"/>
          <w:lang w:eastAsia="pt-BR"/>
        </w:rPr>
        <w:lastRenderedPageBreak/>
        <w:t xml:space="preserve">Segundo resolução 466/12, </w:t>
      </w:r>
      <w:r w:rsidRPr="002C5AA3">
        <w:rPr>
          <w:rFonts w:ascii="Arial" w:eastAsia="Times New Roman" w:hAnsi="Arial" w:cs="Arial"/>
          <w:bCs/>
          <w:i/>
          <w:sz w:val="24"/>
          <w:szCs w:val="24"/>
          <w:bdr w:val="none" w:sz="0" w:space="0" w:color="auto" w:frame="1"/>
          <w:shd w:val="clear" w:color="auto" w:fill="FFFFFF"/>
          <w:lang w:eastAsia="pt-BR"/>
        </w:rPr>
        <w:t>“</w:t>
      </w:r>
      <w:r w:rsidRPr="002C5AA3">
        <w:rPr>
          <w:rFonts w:ascii="Arial" w:hAnsi="Arial" w:cs="Arial"/>
          <w:bCs/>
          <w:i/>
          <w:sz w:val="24"/>
          <w:szCs w:val="24"/>
        </w:rPr>
        <w:t xml:space="preserve">II.1 - achados da pesquisa - fatos ou </w:t>
      </w:r>
      <w:r w:rsidR="00554622" w:rsidRPr="002C5AA3">
        <w:rPr>
          <w:rFonts w:ascii="Arial" w:hAnsi="Arial" w:cs="Arial"/>
          <w:bCs/>
          <w:i/>
          <w:sz w:val="24"/>
          <w:szCs w:val="24"/>
        </w:rPr>
        <w:t>informações encontradas</w:t>
      </w:r>
      <w:r w:rsidRPr="002C5AA3">
        <w:rPr>
          <w:rFonts w:ascii="Arial" w:hAnsi="Arial" w:cs="Arial"/>
          <w:bCs/>
          <w:i/>
          <w:sz w:val="24"/>
          <w:szCs w:val="24"/>
        </w:rPr>
        <w:t xml:space="preserve"> pelo pesquisador no decorrer da pesquisa e que sejam considerados de relevância para os participantes ou comunidades participantes</w:t>
      </w:r>
      <w:r w:rsidRPr="002C5AA3">
        <w:rPr>
          <w:rFonts w:ascii="Arial" w:hAnsi="Arial" w:cs="Arial"/>
          <w:bCs/>
          <w:sz w:val="24"/>
          <w:szCs w:val="24"/>
        </w:rPr>
        <w:t xml:space="preserve">”. </w:t>
      </w:r>
      <w:r w:rsidR="003D0635" w:rsidRPr="002C5AA3">
        <w:rPr>
          <w:rFonts w:ascii="Arial" w:hAnsi="Arial" w:cs="Arial"/>
          <w:bCs/>
          <w:sz w:val="24"/>
          <w:szCs w:val="24"/>
        </w:rPr>
        <w:t xml:space="preserve">Desta maneira, </w:t>
      </w:r>
      <w:r w:rsidR="00554622" w:rsidRPr="002C5AA3">
        <w:rPr>
          <w:rFonts w:ascii="Arial" w:hAnsi="Arial" w:cs="Arial"/>
          <w:bCs/>
          <w:sz w:val="24"/>
          <w:szCs w:val="24"/>
        </w:rPr>
        <w:t xml:space="preserve">pesquisas que colocam em dúvidas a real necessidade da exposição dos participantes </w:t>
      </w:r>
      <w:r w:rsidR="006C503A">
        <w:rPr>
          <w:rFonts w:ascii="Arial" w:hAnsi="Arial" w:cs="Arial"/>
          <w:bCs/>
          <w:sz w:val="24"/>
          <w:szCs w:val="24"/>
        </w:rPr>
        <w:t>de pesquisa</w:t>
      </w:r>
      <w:r w:rsidR="00554622" w:rsidRPr="002C5AA3">
        <w:rPr>
          <w:rFonts w:ascii="Arial" w:hAnsi="Arial" w:cs="Arial"/>
          <w:bCs/>
          <w:sz w:val="24"/>
          <w:szCs w:val="24"/>
        </w:rPr>
        <w:t xml:space="preserve"> a um proj</w:t>
      </w:r>
      <w:r w:rsidR="00827D33" w:rsidRPr="002C5AA3">
        <w:rPr>
          <w:rFonts w:ascii="Arial" w:hAnsi="Arial" w:cs="Arial"/>
          <w:bCs/>
          <w:sz w:val="24"/>
          <w:szCs w:val="24"/>
        </w:rPr>
        <w:t>eto irrelevante, serão reprovada</w:t>
      </w:r>
      <w:r w:rsidR="00D17F03" w:rsidRPr="002C5AA3">
        <w:rPr>
          <w:rFonts w:ascii="Arial" w:hAnsi="Arial" w:cs="Arial"/>
          <w:bCs/>
          <w:sz w:val="24"/>
          <w:szCs w:val="24"/>
        </w:rPr>
        <w:t>s;</w:t>
      </w:r>
    </w:p>
    <w:p w14:paraId="44B3BB52" w14:textId="5FAB2CD9" w:rsidR="00DB5743" w:rsidRPr="002C5AA3" w:rsidRDefault="00DB5743" w:rsidP="00822BCE">
      <w:pPr>
        <w:numPr>
          <w:ilvl w:val="0"/>
          <w:numId w:val="7"/>
        </w:numPr>
        <w:shd w:val="clear" w:color="auto" w:fill="FFFFFF"/>
        <w:spacing w:after="0" w:line="480" w:lineRule="auto"/>
        <w:ind w:left="708"/>
        <w:jc w:val="both"/>
        <w:outlineLvl w:val="2"/>
        <w:rPr>
          <w:rFonts w:ascii="Arial" w:hAnsi="Arial" w:cs="Arial"/>
          <w:bCs/>
          <w:sz w:val="24"/>
          <w:szCs w:val="24"/>
          <w:shd w:val="clear" w:color="auto" w:fill="FFFFFF"/>
        </w:rPr>
      </w:pPr>
      <w:r w:rsidRPr="002C5AA3">
        <w:rPr>
          <w:rFonts w:ascii="Arial" w:eastAsia="Times New Roman" w:hAnsi="Arial" w:cs="Arial"/>
          <w:bCs/>
          <w:sz w:val="24"/>
          <w:szCs w:val="24"/>
          <w:bdr w:val="none" w:sz="0" w:space="0" w:color="auto" w:frame="1"/>
          <w:shd w:val="clear" w:color="auto" w:fill="FFFFFF"/>
          <w:lang w:eastAsia="pt-BR"/>
        </w:rPr>
        <w:t>O pesquisador responsável pela pesquisa deverá estar, obrigatoriamente, presente no momento da aplicação da metodologia d</w:t>
      </w:r>
      <w:r w:rsidR="008535B0" w:rsidRPr="002C5AA3">
        <w:rPr>
          <w:rFonts w:ascii="Arial" w:eastAsia="Times New Roman" w:hAnsi="Arial" w:cs="Arial"/>
          <w:bCs/>
          <w:sz w:val="24"/>
          <w:szCs w:val="24"/>
          <w:bdr w:val="none" w:sz="0" w:space="0" w:color="auto" w:frame="1"/>
          <w:shd w:val="clear" w:color="auto" w:fill="FFFFFF"/>
          <w:lang w:eastAsia="pt-BR"/>
        </w:rPr>
        <w:t>a pesquisa</w:t>
      </w:r>
      <w:r w:rsidRPr="002C5AA3">
        <w:rPr>
          <w:rFonts w:ascii="Arial" w:eastAsia="Times New Roman" w:hAnsi="Arial" w:cs="Arial"/>
          <w:bCs/>
          <w:sz w:val="24"/>
          <w:szCs w:val="24"/>
          <w:bdr w:val="none" w:sz="0" w:space="0" w:color="auto" w:frame="1"/>
          <w:shd w:val="clear" w:color="auto" w:fill="FFFFFF"/>
          <w:lang w:eastAsia="pt-BR"/>
        </w:rPr>
        <w:t xml:space="preserve"> (coleta de dados, intervenções, formulários, questionários, etc) aos participantes </w:t>
      </w:r>
      <w:r w:rsidR="006C503A">
        <w:rPr>
          <w:rFonts w:ascii="Arial" w:eastAsia="Times New Roman" w:hAnsi="Arial" w:cs="Arial"/>
          <w:bCs/>
          <w:sz w:val="24"/>
          <w:szCs w:val="24"/>
          <w:bdr w:val="none" w:sz="0" w:space="0" w:color="auto" w:frame="1"/>
          <w:shd w:val="clear" w:color="auto" w:fill="FFFFFF"/>
          <w:lang w:eastAsia="pt-BR"/>
        </w:rPr>
        <w:t>de pesquisa</w:t>
      </w:r>
      <w:r w:rsidRPr="002C5AA3">
        <w:rPr>
          <w:rFonts w:ascii="Arial" w:eastAsia="Times New Roman" w:hAnsi="Arial" w:cs="Arial"/>
          <w:bCs/>
          <w:sz w:val="24"/>
          <w:szCs w:val="24"/>
          <w:bdr w:val="none" w:sz="0" w:space="0" w:color="auto" w:frame="1"/>
          <w:shd w:val="clear" w:color="auto" w:fill="FFFFFF"/>
          <w:lang w:eastAsia="pt-BR"/>
        </w:rPr>
        <w:t>;</w:t>
      </w:r>
    </w:p>
    <w:p w14:paraId="3E26212A" w14:textId="77777777" w:rsidR="001C2AA1" w:rsidRPr="002C5AA3" w:rsidRDefault="001C2AA1" w:rsidP="00822BCE">
      <w:pPr>
        <w:numPr>
          <w:ilvl w:val="0"/>
          <w:numId w:val="7"/>
        </w:numPr>
        <w:shd w:val="clear" w:color="auto" w:fill="FFFFFF"/>
        <w:spacing w:after="0" w:line="480" w:lineRule="auto"/>
        <w:ind w:left="708"/>
        <w:jc w:val="both"/>
        <w:outlineLvl w:val="2"/>
        <w:rPr>
          <w:rFonts w:ascii="Arial" w:hAnsi="Arial" w:cs="Arial"/>
          <w:bCs/>
          <w:sz w:val="24"/>
          <w:szCs w:val="24"/>
          <w:shd w:val="clear" w:color="auto" w:fill="FFFFFF"/>
        </w:rPr>
      </w:pPr>
      <w:r w:rsidRPr="002C5AA3">
        <w:rPr>
          <w:rFonts w:ascii="Arial" w:hAnsi="Arial" w:cs="Arial"/>
          <w:bCs/>
          <w:sz w:val="24"/>
          <w:szCs w:val="24"/>
        </w:rPr>
        <w:t>Pesquisas realizada</w:t>
      </w:r>
      <w:r w:rsidR="008535B0" w:rsidRPr="002C5AA3">
        <w:rPr>
          <w:rFonts w:ascii="Arial" w:hAnsi="Arial" w:cs="Arial"/>
          <w:bCs/>
          <w:sz w:val="24"/>
          <w:szCs w:val="24"/>
        </w:rPr>
        <w:t>s</w:t>
      </w:r>
      <w:r w:rsidRPr="002C5AA3">
        <w:rPr>
          <w:rFonts w:ascii="Arial" w:hAnsi="Arial" w:cs="Arial"/>
          <w:bCs/>
          <w:sz w:val="24"/>
          <w:szCs w:val="24"/>
        </w:rPr>
        <w:t xml:space="preserve"> exclusivamente com textos científicos para revisão da literatura científica não precisa</w:t>
      </w:r>
      <w:r w:rsidR="008535B0" w:rsidRPr="002C5AA3">
        <w:rPr>
          <w:rFonts w:ascii="Arial" w:hAnsi="Arial" w:cs="Arial"/>
          <w:bCs/>
          <w:sz w:val="24"/>
          <w:szCs w:val="24"/>
        </w:rPr>
        <w:t>m</w:t>
      </w:r>
      <w:r w:rsidRPr="002C5AA3">
        <w:rPr>
          <w:rFonts w:ascii="Arial" w:hAnsi="Arial" w:cs="Arial"/>
          <w:bCs/>
          <w:sz w:val="24"/>
          <w:szCs w:val="24"/>
        </w:rPr>
        <w:t xml:space="preserve"> de apreciação do CEP/CONEP;</w:t>
      </w:r>
    </w:p>
    <w:p w14:paraId="57D32312" w14:textId="77777777" w:rsidR="008F64F0" w:rsidRPr="002C5AA3" w:rsidRDefault="008F64F0" w:rsidP="00822BCE">
      <w:pPr>
        <w:numPr>
          <w:ilvl w:val="0"/>
          <w:numId w:val="7"/>
        </w:numPr>
        <w:shd w:val="clear" w:color="auto" w:fill="FFFFFF"/>
        <w:spacing w:after="0" w:line="480" w:lineRule="auto"/>
        <w:ind w:left="708"/>
        <w:jc w:val="both"/>
        <w:outlineLvl w:val="2"/>
        <w:rPr>
          <w:rFonts w:ascii="Arial" w:hAnsi="Arial" w:cs="Arial"/>
          <w:bCs/>
          <w:sz w:val="24"/>
          <w:szCs w:val="24"/>
          <w:shd w:val="clear" w:color="auto" w:fill="FFFFFF"/>
        </w:rPr>
      </w:pPr>
      <w:r w:rsidRPr="002C5AA3">
        <w:rPr>
          <w:rFonts w:ascii="Arial" w:hAnsi="Arial" w:cs="Arial"/>
          <w:bCs/>
          <w:sz w:val="24"/>
          <w:szCs w:val="24"/>
        </w:rPr>
        <w:t xml:space="preserve">O CEP não avalia pesquisas </w:t>
      </w:r>
      <w:r w:rsidR="00C63CBE" w:rsidRPr="002C5AA3">
        <w:rPr>
          <w:rFonts w:ascii="Arial" w:hAnsi="Arial" w:cs="Arial"/>
          <w:bCs/>
          <w:sz w:val="24"/>
          <w:szCs w:val="24"/>
        </w:rPr>
        <w:t xml:space="preserve">experimentais </w:t>
      </w:r>
      <w:r w:rsidRPr="002C5AA3">
        <w:rPr>
          <w:rFonts w:ascii="Arial" w:hAnsi="Arial" w:cs="Arial"/>
          <w:bCs/>
          <w:sz w:val="24"/>
          <w:szCs w:val="24"/>
        </w:rPr>
        <w:t>com animais de laboratório;</w:t>
      </w:r>
    </w:p>
    <w:p w14:paraId="59F54912" w14:textId="77777777" w:rsidR="008C6ED7" w:rsidRPr="002C5AA3" w:rsidRDefault="008C6ED7" w:rsidP="00822BCE">
      <w:pPr>
        <w:numPr>
          <w:ilvl w:val="0"/>
          <w:numId w:val="7"/>
        </w:numPr>
        <w:shd w:val="clear" w:color="auto" w:fill="FFFFFF"/>
        <w:spacing w:after="0" w:line="480" w:lineRule="auto"/>
        <w:ind w:left="708"/>
        <w:jc w:val="both"/>
        <w:outlineLvl w:val="2"/>
        <w:rPr>
          <w:rFonts w:ascii="Arial" w:hAnsi="Arial" w:cs="Arial"/>
          <w:bCs/>
          <w:sz w:val="24"/>
          <w:szCs w:val="24"/>
          <w:shd w:val="clear" w:color="auto" w:fill="FFFFFF"/>
        </w:rPr>
      </w:pPr>
      <w:r w:rsidRPr="002C5AA3">
        <w:rPr>
          <w:rFonts w:ascii="Arial" w:hAnsi="Arial" w:cs="Arial"/>
          <w:bCs/>
          <w:sz w:val="24"/>
          <w:szCs w:val="24"/>
        </w:rPr>
        <w:t>Resolução 466/12. VII.2 - Os CEP são colegiados interdisciplinares e independentes, de relevância pública, de caráter consultivo, deliberativo e educativo, criados para defender os interesses dos participantes da pesquisa em sua integridade e dignidade e para contribuir no desenvolvimento da pesquisa dentro de padrões éticos</w:t>
      </w:r>
      <w:r w:rsidR="00DB5743" w:rsidRPr="002C5AA3">
        <w:rPr>
          <w:rFonts w:ascii="Arial" w:hAnsi="Arial" w:cs="Arial"/>
          <w:bCs/>
          <w:sz w:val="24"/>
          <w:szCs w:val="24"/>
        </w:rPr>
        <w:t>.</w:t>
      </w:r>
    </w:p>
    <w:p w14:paraId="32012815" w14:textId="1411AE7F" w:rsidR="004E4569" w:rsidRPr="00A07E75" w:rsidRDefault="004E4569" w:rsidP="00822BCE">
      <w:pPr>
        <w:pStyle w:val="PargrafodaLista"/>
        <w:numPr>
          <w:ilvl w:val="0"/>
          <w:numId w:val="7"/>
        </w:numPr>
        <w:spacing w:line="480" w:lineRule="auto"/>
        <w:ind w:left="714" w:hanging="357"/>
        <w:jc w:val="both"/>
        <w:rPr>
          <w:rStyle w:val="Forte"/>
          <w:rFonts w:ascii="Arial" w:hAnsi="Arial" w:cs="Arial"/>
          <w:b w:val="0"/>
          <w:i/>
          <w:iCs/>
          <w:sz w:val="24"/>
          <w:szCs w:val="24"/>
        </w:rPr>
      </w:pPr>
      <w:r w:rsidRPr="002C5AA3">
        <w:rPr>
          <w:rStyle w:val="Forte"/>
          <w:rFonts w:ascii="Arial" w:hAnsi="Arial" w:cs="Arial"/>
          <w:b w:val="0"/>
          <w:sz w:val="24"/>
          <w:szCs w:val="24"/>
        </w:rPr>
        <w:t xml:space="preserve">Em pesquisas multicêntricas, deve conter uma lista com todos os pesquisadores e respectivas instituições envolvidas. Além disso, deve haver um </w:t>
      </w:r>
      <w:r w:rsidRPr="00A07E75">
        <w:rPr>
          <w:rStyle w:val="Forte"/>
          <w:rFonts w:ascii="Arial" w:hAnsi="Arial" w:cs="Arial"/>
          <w:b w:val="0"/>
          <w:i/>
          <w:iCs/>
          <w:sz w:val="24"/>
          <w:szCs w:val="24"/>
        </w:rPr>
        <w:t>pesquisador responsável em cada local onde a pesquisa será desenvolvida</w:t>
      </w:r>
      <w:r w:rsidR="0096440F" w:rsidRPr="00A07E75">
        <w:rPr>
          <w:rStyle w:val="Forte"/>
          <w:rFonts w:ascii="Arial" w:hAnsi="Arial" w:cs="Arial"/>
          <w:b w:val="0"/>
          <w:i/>
          <w:iCs/>
          <w:sz w:val="24"/>
          <w:szCs w:val="24"/>
        </w:rPr>
        <w:t>;</w:t>
      </w:r>
    </w:p>
    <w:p w14:paraId="4CB96639" w14:textId="2C5B9A05" w:rsidR="00A07E75" w:rsidRPr="00A07E75" w:rsidRDefault="00A07E75" w:rsidP="00A07E75">
      <w:pPr>
        <w:pStyle w:val="PargrafodaLista"/>
        <w:numPr>
          <w:ilvl w:val="0"/>
          <w:numId w:val="7"/>
        </w:numPr>
        <w:spacing w:after="0" w:line="480" w:lineRule="auto"/>
        <w:jc w:val="both"/>
        <w:rPr>
          <w:rFonts w:ascii="Arial" w:hAnsi="Arial" w:cs="Arial"/>
          <w:bCs/>
          <w:i/>
          <w:iCs/>
          <w:sz w:val="24"/>
          <w:szCs w:val="24"/>
          <w:shd w:val="clear" w:color="auto" w:fill="FFFFFF"/>
        </w:rPr>
      </w:pPr>
      <w:r w:rsidRPr="00A07E75">
        <w:rPr>
          <w:rFonts w:ascii="Arial" w:hAnsi="Arial" w:cs="Arial"/>
          <w:bCs/>
          <w:i/>
          <w:iCs/>
          <w:sz w:val="24"/>
          <w:szCs w:val="24"/>
          <w:shd w:val="clear" w:color="auto" w:fill="FFFFFF"/>
        </w:rPr>
        <w:t xml:space="preserve">Os relatórios parciais e finais da pesquisa devem ser enviados ao CEP em forma de notificação na Plataforma Brasil. </w:t>
      </w:r>
      <w:r w:rsidR="003415ED">
        <w:rPr>
          <w:rFonts w:ascii="Arial" w:hAnsi="Arial" w:cs="Arial"/>
          <w:bCs/>
          <w:i/>
          <w:iCs/>
          <w:sz w:val="24"/>
          <w:szCs w:val="24"/>
          <w:shd w:val="clear" w:color="auto" w:fill="FFFFFF"/>
        </w:rPr>
        <w:t>O modelo de relatório está disponível no site CEP.</w:t>
      </w:r>
    </w:p>
    <w:p w14:paraId="716B80B9" w14:textId="43C2D1F8" w:rsidR="004E4569" w:rsidRPr="002C5AA3" w:rsidRDefault="0096440F" w:rsidP="00822BCE">
      <w:pPr>
        <w:pStyle w:val="NormalWeb"/>
        <w:numPr>
          <w:ilvl w:val="0"/>
          <w:numId w:val="7"/>
        </w:numPr>
        <w:shd w:val="clear" w:color="auto" w:fill="FFFFFF"/>
        <w:spacing w:before="0" w:beforeAutospacing="0" w:after="0" w:afterAutospacing="0" w:line="480" w:lineRule="auto"/>
        <w:ind w:left="714" w:hanging="357"/>
        <w:jc w:val="both"/>
        <w:textAlignment w:val="baseline"/>
        <w:rPr>
          <w:rStyle w:val="Forte"/>
          <w:rFonts w:ascii="Arial" w:hAnsi="Arial" w:cs="Arial"/>
          <w:b w:val="0"/>
        </w:rPr>
      </w:pPr>
      <w:r w:rsidRPr="002C5AA3">
        <w:rPr>
          <w:rFonts w:ascii="Arial" w:hAnsi="Arial" w:cs="Arial"/>
          <w:bCs/>
        </w:rPr>
        <w:lastRenderedPageBreak/>
        <w:t> </w:t>
      </w:r>
      <w:r w:rsidR="004E4569" w:rsidRPr="002C5AA3">
        <w:rPr>
          <w:rStyle w:val="Forte"/>
          <w:rFonts w:ascii="Arial" w:hAnsi="Arial" w:cs="Arial"/>
          <w:b w:val="0"/>
        </w:rPr>
        <w:t xml:space="preserve">Projetos que envolvem duas ou mais instituições que tenham CEPs devem ter a apreciação ética </w:t>
      </w:r>
      <w:bookmarkStart w:id="17" w:name="_Hlk83836215"/>
      <w:r w:rsidR="004E4569" w:rsidRPr="002C5AA3">
        <w:rPr>
          <w:rStyle w:val="Forte"/>
          <w:rFonts w:ascii="Arial" w:hAnsi="Arial" w:cs="Arial"/>
          <w:b w:val="0"/>
        </w:rPr>
        <w:t xml:space="preserve">de </w:t>
      </w:r>
      <w:r w:rsidR="00A07E75">
        <w:rPr>
          <w:rStyle w:val="Forte"/>
          <w:rFonts w:ascii="Arial" w:hAnsi="Arial" w:cs="Arial"/>
          <w:b w:val="0"/>
        </w:rPr>
        <w:t>todos para que a pesquisa possa ser desenvolvida.</w:t>
      </w:r>
    </w:p>
    <w:bookmarkEnd w:id="17"/>
    <w:p w14:paraId="443623E8" w14:textId="77777777" w:rsidR="00F2556E" w:rsidRPr="002C5AA3" w:rsidRDefault="00F2556E" w:rsidP="00822BCE">
      <w:pPr>
        <w:pStyle w:val="NormalWeb"/>
        <w:numPr>
          <w:ilvl w:val="0"/>
          <w:numId w:val="7"/>
        </w:numPr>
        <w:shd w:val="clear" w:color="auto" w:fill="FFFFFF"/>
        <w:spacing w:line="480" w:lineRule="auto"/>
        <w:jc w:val="both"/>
        <w:textAlignment w:val="baseline"/>
        <w:rPr>
          <w:rFonts w:ascii="Arial" w:hAnsi="Arial" w:cs="Arial"/>
          <w:bCs/>
        </w:rPr>
      </w:pPr>
      <w:r w:rsidRPr="002C5AA3">
        <w:rPr>
          <w:rFonts w:ascii="Arial" w:hAnsi="Arial" w:cs="Arial"/>
          <w:bCs/>
        </w:rPr>
        <w:t>Manual de Orientações para Pendências Frequentes: Acessar: http://conselho.saude.gov.br/web_comissoes/conep/aquivos/documentos/MANUAL_ORIENTACAO_PENDENCIAS_FREQUENTES_PROTOCOLOS_PESQUISA_CLINICA_V1.pdf</w:t>
      </w:r>
    </w:p>
    <w:p w14:paraId="6C0C47EE" w14:textId="77777777" w:rsidR="00F2556E" w:rsidRPr="002C5AA3" w:rsidRDefault="00520042" w:rsidP="00822BCE">
      <w:pPr>
        <w:pStyle w:val="NormalWeb"/>
        <w:numPr>
          <w:ilvl w:val="0"/>
          <w:numId w:val="7"/>
        </w:numPr>
        <w:shd w:val="clear" w:color="auto" w:fill="FFFFFF"/>
        <w:spacing w:line="480" w:lineRule="auto"/>
        <w:jc w:val="both"/>
        <w:textAlignment w:val="baseline"/>
        <w:rPr>
          <w:rFonts w:ascii="Arial" w:hAnsi="Arial" w:cs="Arial"/>
          <w:bCs/>
        </w:rPr>
      </w:pPr>
      <w:r w:rsidRPr="002C5AA3">
        <w:rPr>
          <w:rFonts w:ascii="Arial" w:hAnsi="Arial" w:cs="Arial"/>
          <w:bCs/>
        </w:rPr>
        <w:t xml:space="preserve">Acessar também: </w:t>
      </w:r>
      <w:r w:rsidR="00F2556E" w:rsidRPr="002C5AA3">
        <w:rPr>
          <w:rFonts w:ascii="Arial" w:hAnsi="Arial" w:cs="Arial"/>
          <w:bCs/>
        </w:rPr>
        <w:t>http://www.conselho.saude.gov.br/web_comissoes/conep/index.html</w:t>
      </w:r>
    </w:p>
    <w:p w14:paraId="2E306EB2" w14:textId="77777777" w:rsidR="005F086E" w:rsidRPr="002C5AA3" w:rsidRDefault="005F086E" w:rsidP="00822BCE">
      <w:pPr>
        <w:pStyle w:val="PargrafodaLista"/>
        <w:numPr>
          <w:ilvl w:val="0"/>
          <w:numId w:val="7"/>
        </w:numPr>
        <w:spacing w:line="480" w:lineRule="auto"/>
        <w:ind w:left="714" w:hanging="357"/>
        <w:jc w:val="both"/>
        <w:rPr>
          <w:rStyle w:val="Forte"/>
          <w:rFonts w:ascii="Arial" w:hAnsi="Arial" w:cs="Arial"/>
          <w:b w:val="0"/>
          <w:sz w:val="24"/>
          <w:szCs w:val="24"/>
        </w:rPr>
      </w:pPr>
      <w:r w:rsidRPr="002C5AA3">
        <w:rPr>
          <w:rStyle w:val="Forte"/>
          <w:rFonts w:ascii="Arial" w:hAnsi="Arial" w:cs="Arial"/>
          <w:b w:val="0"/>
          <w:sz w:val="24"/>
          <w:szCs w:val="24"/>
        </w:rPr>
        <w:t>Segundo manual operacional do CONEP:</w:t>
      </w:r>
    </w:p>
    <w:p w14:paraId="1313789C" w14:textId="00A143EE" w:rsidR="005F086E" w:rsidRPr="002C5AA3" w:rsidRDefault="005F086E" w:rsidP="00822BCE">
      <w:pPr>
        <w:pStyle w:val="PargrafodaLista"/>
        <w:spacing w:line="480" w:lineRule="auto"/>
        <w:jc w:val="both"/>
        <w:rPr>
          <w:rFonts w:ascii="Arial" w:hAnsi="Arial" w:cs="Arial"/>
          <w:bCs/>
          <w:i/>
          <w:sz w:val="24"/>
          <w:szCs w:val="24"/>
        </w:rPr>
      </w:pPr>
      <w:r w:rsidRPr="002C5AA3">
        <w:rPr>
          <w:rStyle w:val="Forte"/>
          <w:rFonts w:ascii="Arial" w:hAnsi="Arial" w:cs="Arial"/>
          <w:b w:val="0"/>
          <w:sz w:val="24"/>
          <w:szCs w:val="24"/>
        </w:rPr>
        <w:t>a</w:t>
      </w:r>
      <w:r w:rsidRPr="002C5AA3">
        <w:rPr>
          <w:rStyle w:val="Forte"/>
          <w:rFonts w:ascii="Arial" w:hAnsi="Arial" w:cs="Arial"/>
          <w:b w:val="0"/>
          <w:i/>
          <w:sz w:val="24"/>
          <w:szCs w:val="24"/>
        </w:rPr>
        <w:t>)</w:t>
      </w:r>
      <w:r w:rsidR="0004113B" w:rsidRPr="002C5AA3">
        <w:rPr>
          <w:rStyle w:val="Forte"/>
          <w:rFonts w:ascii="Arial" w:hAnsi="Arial" w:cs="Arial"/>
          <w:b w:val="0"/>
          <w:i/>
          <w:sz w:val="24"/>
          <w:szCs w:val="24"/>
        </w:rPr>
        <w:t>..</w:t>
      </w:r>
      <w:r w:rsidRPr="002C5AA3">
        <w:rPr>
          <w:rStyle w:val="Forte"/>
          <w:rFonts w:ascii="Arial" w:hAnsi="Arial" w:cs="Arial"/>
          <w:b w:val="0"/>
          <w:i/>
          <w:sz w:val="24"/>
          <w:szCs w:val="24"/>
        </w:rPr>
        <w:t xml:space="preserve"> “</w:t>
      </w:r>
      <w:r w:rsidRPr="002C5AA3">
        <w:rPr>
          <w:rFonts w:ascii="Arial" w:hAnsi="Arial" w:cs="Arial"/>
          <w:bCs/>
          <w:i/>
          <w:sz w:val="24"/>
          <w:szCs w:val="24"/>
        </w:rPr>
        <w:t xml:space="preserve">A missão do CEP é salvaguardar os direitos e a dignidade dos </w:t>
      </w:r>
      <w:r w:rsidR="00ED506D" w:rsidRPr="002C5AA3">
        <w:rPr>
          <w:rFonts w:ascii="Arial" w:hAnsi="Arial" w:cs="Arial"/>
          <w:bCs/>
          <w:i/>
          <w:sz w:val="24"/>
          <w:szCs w:val="24"/>
        </w:rPr>
        <w:t>participantes</w:t>
      </w:r>
      <w:r w:rsidRPr="002C5AA3">
        <w:rPr>
          <w:rFonts w:ascii="Arial" w:hAnsi="Arial" w:cs="Arial"/>
          <w:bCs/>
          <w:i/>
          <w:sz w:val="24"/>
          <w:szCs w:val="24"/>
        </w:rPr>
        <w:t xml:space="preserve"> </w:t>
      </w:r>
      <w:r w:rsidR="00D35472" w:rsidRPr="002C5AA3">
        <w:rPr>
          <w:rFonts w:ascii="Arial" w:hAnsi="Arial" w:cs="Arial"/>
          <w:bCs/>
          <w:i/>
          <w:sz w:val="24"/>
          <w:szCs w:val="24"/>
        </w:rPr>
        <w:t xml:space="preserve">voluntários </w:t>
      </w:r>
      <w:r w:rsidRPr="002C5AA3">
        <w:rPr>
          <w:rFonts w:ascii="Arial" w:hAnsi="Arial" w:cs="Arial"/>
          <w:bCs/>
          <w:i/>
          <w:sz w:val="24"/>
          <w:szCs w:val="24"/>
        </w:rPr>
        <w:t xml:space="preserve">da pesquisa. Além disso, o CEP contribui para a qualidade das pesquisas e para a discussão do papel da pesquisa no desenvolvimento institucional e no desenvolvimento social da </w:t>
      </w:r>
      <w:r w:rsidR="00924DCC" w:rsidRPr="002C5AA3">
        <w:rPr>
          <w:rFonts w:ascii="Arial" w:hAnsi="Arial" w:cs="Arial"/>
          <w:bCs/>
          <w:i/>
          <w:sz w:val="24"/>
          <w:szCs w:val="24"/>
        </w:rPr>
        <w:t>comunidade. ”</w:t>
      </w:r>
      <w:r w:rsidRPr="002C5AA3">
        <w:rPr>
          <w:rFonts w:ascii="Arial" w:hAnsi="Arial" w:cs="Arial"/>
          <w:bCs/>
          <w:i/>
          <w:sz w:val="24"/>
          <w:szCs w:val="24"/>
        </w:rPr>
        <w:t xml:space="preserve"> </w:t>
      </w:r>
    </w:p>
    <w:p w14:paraId="6D06B942" w14:textId="51D7BC39" w:rsidR="005F086E" w:rsidRPr="002C5AA3" w:rsidRDefault="005F086E" w:rsidP="00822BCE">
      <w:pPr>
        <w:pStyle w:val="PargrafodaLista"/>
        <w:spacing w:line="480" w:lineRule="auto"/>
        <w:jc w:val="both"/>
        <w:rPr>
          <w:rFonts w:ascii="Arial" w:hAnsi="Arial" w:cs="Arial"/>
          <w:bCs/>
          <w:i/>
          <w:sz w:val="24"/>
          <w:szCs w:val="24"/>
        </w:rPr>
      </w:pPr>
      <w:r w:rsidRPr="002C5AA3">
        <w:rPr>
          <w:rStyle w:val="Forte"/>
          <w:rFonts w:ascii="Arial" w:hAnsi="Arial" w:cs="Arial"/>
          <w:b w:val="0"/>
          <w:i/>
          <w:sz w:val="24"/>
          <w:szCs w:val="24"/>
        </w:rPr>
        <w:t>b)..</w:t>
      </w:r>
      <w:r w:rsidR="00D35472" w:rsidRPr="002C5AA3">
        <w:rPr>
          <w:rFonts w:ascii="Arial" w:hAnsi="Arial" w:cs="Arial"/>
          <w:bCs/>
          <w:i/>
          <w:sz w:val="24"/>
          <w:szCs w:val="24"/>
        </w:rPr>
        <w:t>”</w:t>
      </w:r>
      <w:r w:rsidRPr="002C5AA3">
        <w:rPr>
          <w:rFonts w:ascii="Arial" w:hAnsi="Arial" w:cs="Arial"/>
          <w:bCs/>
          <w:i/>
          <w:sz w:val="24"/>
          <w:szCs w:val="24"/>
        </w:rPr>
        <w:t xml:space="preserve">Além de avaliar a eticidade dos projetos de pesquisa, o CEP se torna co-responsável pelo seu desenvolvimento, destacando-se também o papel educativo e consultivo junto aos pesquisadores, comunidade institucional, </w:t>
      </w:r>
      <w:r w:rsidR="00ED506D" w:rsidRPr="002C5AA3">
        <w:rPr>
          <w:rFonts w:ascii="Arial" w:hAnsi="Arial" w:cs="Arial"/>
          <w:bCs/>
          <w:i/>
          <w:sz w:val="24"/>
          <w:szCs w:val="24"/>
        </w:rPr>
        <w:t>participantes da</w:t>
      </w:r>
      <w:r w:rsidRPr="002C5AA3">
        <w:rPr>
          <w:rFonts w:ascii="Arial" w:hAnsi="Arial" w:cs="Arial"/>
          <w:bCs/>
          <w:i/>
          <w:sz w:val="24"/>
          <w:szCs w:val="24"/>
        </w:rPr>
        <w:t xml:space="preserve"> pesquisa e comunidade em geral”</w:t>
      </w:r>
    </w:p>
    <w:p w14:paraId="35FE08D8" w14:textId="44E46A68" w:rsidR="005F086E" w:rsidRPr="002C5AA3" w:rsidRDefault="005F086E" w:rsidP="00822BCE">
      <w:pPr>
        <w:pStyle w:val="PargrafodaLista"/>
        <w:spacing w:line="480" w:lineRule="auto"/>
        <w:jc w:val="both"/>
        <w:rPr>
          <w:rFonts w:ascii="Arial" w:hAnsi="Arial" w:cs="Arial"/>
          <w:bCs/>
          <w:i/>
          <w:sz w:val="24"/>
          <w:szCs w:val="24"/>
        </w:rPr>
      </w:pPr>
      <w:r w:rsidRPr="002C5AA3">
        <w:rPr>
          <w:rFonts w:ascii="Arial" w:hAnsi="Arial" w:cs="Arial"/>
          <w:bCs/>
          <w:i/>
          <w:sz w:val="24"/>
          <w:szCs w:val="24"/>
        </w:rPr>
        <w:t>c) ..“O CEP somente recebe protocolos de pesquisa adequadamente elaborados em português”</w:t>
      </w:r>
    </w:p>
    <w:p w14:paraId="6DA627A6" w14:textId="77777777" w:rsidR="005F086E" w:rsidRPr="002C5AA3" w:rsidRDefault="005F086E" w:rsidP="00822BCE">
      <w:pPr>
        <w:pStyle w:val="PargrafodaLista"/>
        <w:spacing w:line="480" w:lineRule="auto"/>
        <w:jc w:val="both"/>
        <w:rPr>
          <w:rFonts w:ascii="Arial" w:hAnsi="Arial" w:cs="Arial"/>
          <w:bCs/>
          <w:i/>
          <w:sz w:val="24"/>
          <w:szCs w:val="24"/>
        </w:rPr>
      </w:pPr>
      <w:r w:rsidRPr="002C5AA3">
        <w:rPr>
          <w:rFonts w:ascii="Arial" w:hAnsi="Arial" w:cs="Arial"/>
          <w:bCs/>
          <w:i/>
          <w:sz w:val="24"/>
          <w:szCs w:val="24"/>
        </w:rPr>
        <w:t>d) ...“No caso d</w:t>
      </w:r>
      <w:r w:rsidR="00A17C32" w:rsidRPr="002C5AA3">
        <w:rPr>
          <w:rFonts w:ascii="Arial" w:hAnsi="Arial" w:cs="Arial"/>
          <w:bCs/>
          <w:i/>
          <w:sz w:val="24"/>
          <w:szCs w:val="24"/>
        </w:rPr>
        <w:t>a</w:t>
      </w:r>
      <w:r w:rsidRPr="002C5AA3">
        <w:rPr>
          <w:rFonts w:ascii="Arial" w:hAnsi="Arial" w:cs="Arial"/>
          <w:bCs/>
          <w:i/>
          <w:sz w:val="24"/>
          <w:szCs w:val="24"/>
        </w:rPr>
        <w:t xml:space="preserve"> pesquisa prever a utilização de material biológico estocado, oriundo de outras pesquisas ou obtido por procedimento de rotina na prática dos serviços, deve-se obter, TCLE para cada finalidade de estudo. Na impossibilidade, o responsável pela instituição que tem a </w:t>
      </w:r>
      <w:r w:rsidRPr="002C5AA3">
        <w:rPr>
          <w:rFonts w:ascii="Arial" w:hAnsi="Arial" w:cs="Arial"/>
          <w:bCs/>
          <w:i/>
          <w:sz w:val="24"/>
          <w:szCs w:val="24"/>
        </w:rPr>
        <w:lastRenderedPageBreak/>
        <w:t>guarda do material deve consentir ou não que o material seja utilizado, salvaguardando os interesses dos doadores do material, sua imagem e sua privacidade, entre outros. A aprovação do projeto deve ser do CEP da instituição”.</w:t>
      </w:r>
    </w:p>
    <w:p w14:paraId="1A4BFBB3" w14:textId="7420EB83" w:rsidR="005F086E" w:rsidRPr="002C5AA3" w:rsidRDefault="005F086E" w:rsidP="00822BCE">
      <w:pPr>
        <w:pStyle w:val="PargrafodaLista"/>
        <w:spacing w:line="480" w:lineRule="auto"/>
        <w:jc w:val="both"/>
        <w:rPr>
          <w:rFonts w:ascii="Arial" w:hAnsi="Arial" w:cs="Arial"/>
          <w:bCs/>
          <w:i/>
          <w:sz w:val="24"/>
          <w:szCs w:val="24"/>
        </w:rPr>
      </w:pPr>
      <w:r w:rsidRPr="002C5AA3">
        <w:rPr>
          <w:rFonts w:ascii="Arial" w:hAnsi="Arial" w:cs="Arial"/>
          <w:bCs/>
          <w:i/>
          <w:sz w:val="24"/>
          <w:szCs w:val="24"/>
        </w:rPr>
        <w:t xml:space="preserve">e)....“ O consentimento livre e esclarecido específico é necessário para cada nova pesquisa e um consentimento genérico não é considerado suficiente. Por esse motivo, banco de dados onde se preveem futuras pesquisas devem ter embutidos mecanismos para atualizar o consentimento dos doadores, quando surge uma nova proposta de pesquisa. Em caso especiais, </w:t>
      </w:r>
      <w:r w:rsidR="006C503A">
        <w:rPr>
          <w:rFonts w:ascii="Arial" w:hAnsi="Arial" w:cs="Arial"/>
          <w:bCs/>
          <w:i/>
          <w:sz w:val="24"/>
          <w:szCs w:val="24"/>
        </w:rPr>
        <w:t xml:space="preserve">a </w:t>
      </w:r>
      <w:r w:rsidRPr="002C5AA3">
        <w:rPr>
          <w:rFonts w:ascii="Arial" w:hAnsi="Arial" w:cs="Arial"/>
          <w:bCs/>
          <w:i/>
          <w:sz w:val="24"/>
          <w:szCs w:val="24"/>
        </w:rPr>
        <w:t>justificativa para a impossibilidade de obtenção do TCLE deve ser ajuntada ao projeto para deliberação do CEP”</w:t>
      </w:r>
    </w:p>
    <w:p w14:paraId="7003C72F" w14:textId="77777777" w:rsidR="005F086E" w:rsidRPr="002C5AA3" w:rsidRDefault="005F086E" w:rsidP="00822BCE">
      <w:pPr>
        <w:pStyle w:val="PargrafodaLista"/>
        <w:spacing w:line="480" w:lineRule="auto"/>
        <w:jc w:val="both"/>
        <w:rPr>
          <w:rFonts w:ascii="Arial" w:hAnsi="Arial" w:cs="Arial"/>
          <w:bCs/>
          <w:i/>
          <w:sz w:val="24"/>
          <w:szCs w:val="24"/>
        </w:rPr>
      </w:pPr>
      <w:r w:rsidRPr="002C5AA3">
        <w:rPr>
          <w:rFonts w:ascii="Arial" w:hAnsi="Arial" w:cs="Arial"/>
          <w:bCs/>
          <w:i/>
          <w:sz w:val="24"/>
          <w:szCs w:val="24"/>
        </w:rPr>
        <w:t xml:space="preserve">f) ...“Em pesquisas realizadas por meio da aplicação de questionários, o Termo de Consentimento Livre e Esclarecido deve assegurar ao </w:t>
      </w:r>
      <w:r w:rsidR="00ED506D" w:rsidRPr="002C5AA3">
        <w:rPr>
          <w:rFonts w:ascii="Arial" w:hAnsi="Arial" w:cs="Arial"/>
          <w:bCs/>
          <w:i/>
          <w:sz w:val="24"/>
          <w:szCs w:val="24"/>
        </w:rPr>
        <w:t xml:space="preserve">participante </w:t>
      </w:r>
      <w:r w:rsidRPr="002C5AA3">
        <w:rPr>
          <w:rFonts w:ascii="Arial" w:hAnsi="Arial" w:cs="Arial"/>
          <w:bCs/>
          <w:i/>
          <w:sz w:val="24"/>
          <w:szCs w:val="24"/>
        </w:rPr>
        <w:t>da pesquisa o direito de recusar-se a responder as perguntas que ocasionem constrangimentos de qualquer natureza”</w:t>
      </w:r>
    </w:p>
    <w:p w14:paraId="5BFD4903" w14:textId="77777777" w:rsidR="005F086E" w:rsidRPr="002C5AA3" w:rsidRDefault="005F086E" w:rsidP="00822BCE">
      <w:pPr>
        <w:pStyle w:val="PargrafodaLista"/>
        <w:spacing w:line="480" w:lineRule="auto"/>
        <w:jc w:val="both"/>
        <w:rPr>
          <w:rFonts w:ascii="Arial" w:hAnsi="Arial" w:cs="Arial"/>
          <w:bCs/>
          <w:i/>
          <w:sz w:val="24"/>
          <w:szCs w:val="24"/>
        </w:rPr>
      </w:pPr>
      <w:r w:rsidRPr="002C5AA3">
        <w:rPr>
          <w:rFonts w:ascii="Arial" w:hAnsi="Arial" w:cs="Arial"/>
          <w:bCs/>
          <w:i/>
          <w:sz w:val="24"/>
          <w:szCs w:val="24"/>
        </w:rPr>
        <w:t xml:space="preserve">g)....“não deve haver pagamento ao </w:t>
      </w:r>
      <w:r w:rsidR="00ED506D" w:rsidRPr="002C5AA3">
        <w:rPr>
          <w:rFonts w:ascii="Arial" w:hAnsi="Arial" w:cs="Arial"/>
          <w:bCs/>
          <w:i/>
          <w:sz w:val="24"/>
          <w:szCs w:val="24"/>
        </w:rPr>
        <w:t>participante</w:t>
      </w:r>
      <w:r w:rsidRPr="002C5AA3">
        <w:rPr>
          <w:rFonts w:ascii="Arial" w:hAnsi="Arial" w:cs="Arial"/>
          <w:bCs/>
          <w:i/>
          <w:sz w:val="24"/>
          <w:szCs w:val="24"/>
        </w:rPr>
        <w:t xml:space="preserve"> da pesquisa para sua participação. Admite-se apenas o ressarcimento de despesas necessárias ao seu acompanhamento (Res. CNS </w:t>
      </w:r>
      <w:r w:rsidR="0004113B" w:rsidRPr="002C5AA3">
        <w:rPr>
          <w:rFonts w:ascii="Arial" w:hAnsi="Arial" w:cs="Arial"/>
          <w:bCs/>
          <w:i/>
          <w:sz w:val="24"/>
          <w:szCs w:val="24"/>
        </w:rPr>
        <w:t>n. º</w:t>
      </w:r>
      <w:r w:rsidRPr="002C5AA3">
        <w:rPr>
          <w:rFonts w:ascii="Arial" w:hAnsi="Arial" w:cs="Arial"/>
          <w:bCs/>
          <w:i/>
          <w:sz w:val="24"/>
          <w:szCs w:val="24"/>
        </w:rPr>
        <w:t xml:space="preserve"> 196/</w:t>
      </w:r>
      <w:r w:rsidR="0004113B" w:rsidRPr="002C5AA3">
        <w:rPr>
          <w:rFonts w:ascii="Arial" w:hAnsi="Arial" w:cs="Arial"/>
          <w:bCs/>
          <w:i/>
          <w:sz w:val="24"/>
          <w:szCs w:val="24"/>
        </w:rPr>
        <w:t>96, VI</w:t>
      </w:r>
      <w:r w:rsidRPr="002C5AA3">
        <w:rPr>
          <w:rFonts w:ascii="Arial" w:hAnsi="Arial" w:cs="Arial"/>
          <w:bCs/>
          <w:i/>
          <w:sz w:val="24"/>
          <w:szCs w:val="24"/>
        </w:rPr>
        <w:t>.3h), por exemplo despesas com passagens e alimentação”</w:t>
      </w:r>
    </w:p>
    <w:p w14:paraId="1EE6EA82" w14:textId="77777777" w:rsidR="005F086E" w:rsidRPr="002C5AA3" w:rsidRDefault="005F086E" w:rsidP="00822BCE">
      <w:pPr>
        <w:pStyle w:val="PargrafodaLista"/>
        <w:spacing w:line="480" w:lineRule="auto"/>
        <w:jc w:val="both"/>
        <w:rPr>
          <w:rFonts w:ascii="Arial" w:hAnsi="Arial" w:cs="Arial"/>
          <w:bCs/>
          <w:i/>
          <w:sz w:val="24"/>
          <w:szCs w:val="24"/>
        </w:rPr>
      </w:pPr>
      <w:r w:rsidRPr="002C5AA3">
        <w:rPr>
          <w:rFonts w:ascii="Arial" w:hAnsi="Arial" w:cs="Arial"/>
          <w:bCs/>
          <w:i/>
          <w:sz w:val="24"/>
          <w:szCs w:val="24"/>
        </w:rPr>
        <w:t xml:space="preserve">h) ...”o pagamento do pesquisador nunca pode ser de tal monta que o induza a alterar a relação risco/benefício para os </w:t>
      </w:r>
      <w:r w:rsidR="00ED506D" w:rsidRPr="002C5AA3">
        <w:rPr>
          <w:rFonts w:ascii="Arial" w:hAnsi="Arial" w:cs="Arial"/>
          <w:bCs/>
          <w:i/>
          <w:sz w:val="24"/>
          <w:szCs w:val="24"/>
        </w:rPr>
        <w:t>participantes</w:t>
      </w:r>
      <w:r w:rsidRPr="002C5AA3">
        <w:rPr>
          <w:rFonts w:ascii="Arial" w:hAnsi="Arial" w:cs="Arial"/>
          <w:bCs/>
          <w:i/>
          <w:sz w:val="24"/>
          <w:szCs w:val="24"/>
        </w:rPr>
        <w:t xml:space="preserve"> da pesquisa”.</w:t>
      </w:r>
    </w:p>
    <w:p w14:paraId="1BBF3EB7" w14:textId="77777777" w:rsidR="005F086E" w:rsidRPr="002C5AA3" w:rsidRDefault="005F086E" w:rsidP="00822BCE">
      <w:pPr>
        <w:pStyle w:val="PargrafodaLista"/>
        <w:spacing w:line="480" w:lineRule="auto"/>
        <w:jc w:val="both"/>
        <w:rPr>
          <w:rFonts w:ascii="Arial" w:hAnsi="Arial" w:cs="Arial"/>
          <w:bCs/>
          <w:i/>
          <w:sz w:val="24"/>
          <w:szCs w:val="24"/>
        </w:rPr>
      </w:pPr>
      <w:r w:rsidRPr="002C5AA3">
        <w:rPr>
          <w:rFonts w:ascii="Arial" w:hAnsi="Arial" w:cs="Arial"/>
          <w:bCs/>
          <w:i/>
          <w:sz w:val="24"/>
          <w:szCs w:val="24"/>
        </w:rPr>
        <w:t xml:space="preserve">i) ...“Se a pesquisa é conduzida no exterior ou com participação estrangeira, exige-se documento de aprovação do estudo por Comitê de Ética em Pesquisa ou equivalente, no país de origem (Res. CNS </w:t>
      </w:r>
      <w:r w:rsidR="0004113B" w:rsidRPr="002C5AA3">
        <w:rPr>
          <w:rFonts w:ascii="Arial" w:hAnsi="Arial" w:cs="Arial"/>
          <w:bCs/>
          <w:i/>
          <w:sz w:val="24"/>
          <w:szCs w:val="24"/>
        </w:rPr>
        <w:t>n. º</w:t>
      </w:r>
      <w:r w:rsidRPr="002C5AA3">
        <w:rPr>
          <w:rFonts w:ascii="Arial" w:hAnsi="Arial" w:cs="Arial"/>
          <w:bCs/>
          <w:i/>
          <w:sz w:val="24"/>
          <w:szCs w:val="24"/>
        </w:rPr>
        <w:t xml:space="preserve"> </w:t>
      </w:r>
      <w:r w:rsidRPr="002C5AA3">
        <w:rPr>
          <w:rFonts w:ascii="Arial" w:hAnsi="Arial" w:cs="Arial"/>
          <w:bCs/>
          <w:i/>
          <w:sz w:val="24"/>
          <w:szCs w:val="24"/>
        </w:rPr>
        <w:lastRenderedPageBreak/>
        <w:t xml:space="preserve">292/99-VII.1 e 2), comprovando a aceitação do estudo para realização naquele </w:t>
      </w:r>
      <w:r w:rsidR="0004113B" w:rsidRPr="002C5AA3">
        <w:rPr>
          <w:rFonts w:ascii="Arial" w:hAnsi="Arial" w:cs="Arial"/>
          <w:bCs/>
          <w:i/>
          <w:sz w:val="24"/>
          <w:szCs w:val="24"/>
        </w:rPr>
        <w:t>país. ”</w:t>
      </w:r>
    </w:p>
    <w:p w14:paraId="12D5C2E2" w14:textId="77777777" w:rsidR="005F086E" w:rsidRPr="002C5AA3" w:rsidRDefault="005F086E" w:rsidP="00822BCE">
      <w:pPr>
        <w:pStyle w:val="PargrafodaLista"/>
        <w:spacing w:line="480" w:lineRule="auto"/>
        <w:jc w:val="both"/>
        <w:rPr>
          <w:rFonts w:ascii="Arial" w:hAnsi="Arial" w:cs="Arial"/>
          <w:bCs/>
          <w:i/>
          <w:sz w:val="24"/>
          <w:szCs w:val="24"/>
        </w:rPr>
      </w:pPr>
      <w:r w:rsidRPr="002C5AA3">
        <w:rPr>
          <w:rFonts w:ascii="Arial" w:hAnsi="Arial" w:cs="Arial"/>
          <w:bCs/>
          <w:i/>
          <w:sz w:val="24"/>
          <w:szCs w:val="24"/>
        </w:rPr>
        <w:t xml:space="preserve">j) ...“De acordo com o item VII.14, da Res. CNS </w:t>
      </w:r>
      <w:r w:rsidR="0004113B" w:rsidRPr="002C5AA3">
        <w:rPr>
          <w:rFonts w:ascii="Arial" w:hAnsi="Arial" w:cs="Arial"/>
          <w:bCs/>
          <w:i/>
          <w:sz w:val="24"/>
          <w:szCs w:val="24"/>
        </w:rPr>
        <w:t>n. º</w:t>
      </w:r>
      <w:r w:rsidRPr="002C5AA3">
        <w:rPr>
          <w:rFonts w:ascii="Arial" w:hAnsi="Arial" w:cs="Arial"/>
          <w:bCs/>
          <w:i/>
          <w:sz w:val="24"/>
          <w:szCs w:val="24"/>
        </w:rPr>
        <w:t xml:space="preserve"> l96/96, a revisão ética de toda e qualquer pesquisa envolvendo seres humanos não poderá ser dissociada de sua análise científica. Não se justifica submeter seres humanos a riscos inutilmente e toda a pesquisa envolvendo seres humanos envolve risco (Res. CNS </w:t>
      </w:r>
      <w:r w:rsidR="0004113B" w:rsidRPr="002C5AA3">
        <w:rPr>
          <w:rFonts w:ascii="Arial" w:hAnsi="Arial" w:cs="Arial"/>
          <w:bCs/>
          <w:i/>
          <w:sz w:val="24"/>
          <w:szCs w:val="24"/>
        </w:rPr>
        <w:t>n. º</w:t>
      </w:r>
      <w:r w:rsidRPr="002C5AA3">
        <w:rPr>
          <w:rFonts w:ascii="Arial" w:hAnsi="Arial" w:cs="Arial"/>
          <w:bCs/>
          <w:i/>
          <w:sz w:val="24"/>
          <w:szCs w:val="24"/>
        </w:rPr>
        <w:t xml:space="preserve"> 196/96-V). Se o projeto de pesquisa for inadequado do ponto de vista metodológico, é inútil e eticamente inaceitável”</w:t>
      </w:r>
    </w:p>
    <w:p w14:paraId="2DA207C2" w14:textId="77777777" w:rsidR="005F086E" w:rsidRPr="002C5AA3" w:rsidRDefault="005F086E" w:rsidP="00822BCE">
      <w:pPr>
        <w:pStyle w:val="PargrafodaLista"/>
        <w:spacing w:line="480" w:lineRule="auto"/>
        <w:jc w:val="both"/>
        <w:rPr>
          <w:rFonts w:ascii="Arial" w:hAnsi="Arial" w:cs="Arial"/>
          <w:bCs/>
          <w:i/>
          <w:sz w:val="24"/>
          <w:szCs w:val="24"/>
        </w:rPr>
      </w:pPr>
      <w:r w:rsidRPr="002C5AA3">
        <w:rPr>
          <w:rFonts w:ascii="Arial" w:hAnsi="Arial" w:cs="Arial"/>
          <w:bCs/>
          <w:i/>
          <w:sz w:val="24"/>
          <w:szCs w:val="24"/>
        </w:rPr>
        <w:t xml:space="preserve">K) ...“O CEP deve verificar se foram tomadas as medidas necessárias para minimizar os riscos previsíveis (considerando as dimensões física, psíquica, moral, intelectual, social, cultural ou espiritual, conforme item II.8, da Res. CNS </w:t>
      </w:r>
      <w:r w:rsidR="0004113B" w:rsidRPr="002C5AA3">
        <w:rPr>
          <w:rFonts w:ascii="Arial" w:hAnsi="Arial" w:cs="Arial"/>
          <w:bCs/>
          <w:i/>
          <w:sz w:val="24"/>
          <w:szCs w:val="24"/>
        </w:rPr>
        <w:t>n. º</w:t>
      </w:r>
      <w:r w:rsidRPr="002C5AA3">
        <w:rPr>
          <w:rFonts w:ascii="Arial" w:hAnsi="Arial" w:cs="Arial"/>
          <w:bCs/>
          <w:i/>
          <w:sz w:val="24"/>
          <w:szCs w:val="24"/>
        </w:rPr>
        <w:t xml:space="preserve"> 196/96”</w:t>
      </w:r>
      <w:r w:rsidR="00A17C32" w:rsidRPr="002C5AA3">
        <w:rPr>
          <w:rFonts w:ascii="Arial" w:hAnsi="Arial" w:cs="Arial"/>
          <w:bCs/>
          <w:i/>
          <w:sz w:val="24"/>
          <w:szCs w:val="24"/>
        </w:rPr>
        <w:t>;</w:t>
      </w:r>
    </w:p>
    <w:p w14:paraId="3C106509" w14:textId="47A32CF0" w:rsidR="00A17C32" w:rsidRPr="002C5AA3" w:rsidRDefault="005F086E" w:rsidP="00822BCE">
      <w:pPr>
        <w:pStyle w:val="PargrafodaLista"/>
        <w:spacing w:line="480" w:lineRule="auto"/>
        <w:jc w:val="both"/>
        <w:rPr>
          <w:rFonts w:ascii="Arial" w:hAnsi="Arial" w:cs="Arial"/>
          <w:bCs/>
          <w:i/>
          <w:sz w:val="24"/>
          <w:szCs w:val="24"/>
        </w:rPr>
      </w:pPr>
      <w:r w:rsidRPr="002C5AA3">
        <w:rPr>
          <w:rFonts w:ascii="Arial" w:hAnsi="Arial" w:cs="Arial"/>
          <w:bCs/>
          <w:i/>
          <w:sz w:val="24"/>
          <w:szCs w:val="24"/>
        </w:rPr>
        <w:t>l) ...“</w:t>
      </w:r>
      <w:r w:rsidR="00A17C32" w:rsidRPr="002C5AA3">
        <w:rPr>
          <w:rFonts w:ascii="Arial" w:hAnsi="Arial" w:cs="Arial"/>
          <w:bCs/>
          <w:i/>
          <w:sz w:val="24"/>
          <w:szCs w:val="24"/>
        </w:rPr>
        <w:t>Nos casos do CEP tomar conhecimento de realização de pesquisas não aprovadas, cabe, de acordo com o item VII.13. g. da Res</w:t>
      </w:r>
      <w:r w:rsidR="0004113B" w:rsidRPr="002C5AA3">
        <w:rPr>
          <w:rFonts w:ascii="Arial" w:hAnsi="Arial" w:cs="Arial"/>
          <w:bCs/>
          <w:i/>
          <w:sz w:val="24"/>
          <w:szCs w:val="24"/>
        </w:rPr>
        <w:t>olução</w:t>
      </w:r>
      <w:r w:rsidR="00A17C32" w:rsidRPr="002C5AA3">
        <w:rPr>
          <w:rFonts w:ascii="Arial" w:hAnsi="Arial" w:cs="Arial"/>
          <w:bCs/>
          <w:i/>
          <w:sz w:val="24"/>
          <w:szCs w:val="24"/>
        </w:rPr>
        <w:t xml:space="preserve"> CNS </w:t>
      </w:r>
      <w:r w:rsidR="0004113B" w:rsidRPr="002C5AA3">
        <w:rPr>
          <w:rFonts w:ascii="Arial" w:hAnsi="Arial" w:cs="Arial"/>
          <w:bCs/>
          <w:i/>
          <w:sz w:val="24"/>
          <w:szCs w:val="24"/>
        </w:rPr>
        <w:t>n.º</w:t>
      </w:r>
      <w:r w:rsidR="00A17C32" w:rsidRPr="002C5AA3">
        <w:rPr>
          <w:rFonts w:ascii="Arial" w:hAnsi="Arial" w:cs="Arial"/>
          <w:bCs/>
          <w:i/>
          <w:sz w:val="24"/>
          <w:szCs w:val="24"/>
        </w:rPr>
        <w:t xml:space="preserve"> 196/96, requerer instauração de sindicância à direção da instituição em caso de denúncia de irregularidade de natureza ética na pesquisa. Pesquisas ainda não aprovadas ou reprovadas e </w:t>
      </w:r>
      <w:r w:rsidR="00402830" w:rsidRPr="002C5AA3">
        <w:rPr>
          <w:rFonts w:ascii="Arial" w:hAnsi="Arial" w:cs="Arial"/>
          <w:bCs/>
          <w:i/>
          <w:sz w:val="24"/>
          <w:szCs w:val="24"/>
        </w:rPr>
        <w:t xml:space="preserve">que estejam </w:t>
      </w:r>
      <w:r w:rsidR="00A17C32" w:rsidRPr="002C5AA3">
        <w:rPr>
          <w:rFonts w:ascii="Arial" w:hAnsi="Arial" w:cs="Arial"/>
          <w:bCs/>
          <w:i/>
          <w:sz w:val="24"/>
          <w:szCs w:val="24"/>
        </w:rPr>
        <w:t xml:space="preserve">em andamento, configuram irregularidade ética e, portanto, necessitam apuração pelo CEP”; </w:t>
      </w:r>
    </w:p>
    <w:p w14:paraId="5C00CFA7" w14:textId="77777777" w:rsidR="005F086E" w:rsidRPr="002C5AA3" w:rsidRDefault="005F086E" w:rsidP="00822BCE">
      <w:pPr>
        <w:pStyle w:val="PargrafodaLista"/>
        <w:spacing w:line="480" w:lineRule="auto"/>
        <w:jc w:val="both"/>
        <w:rPr>
          <w:rFonts w:ascii="Arial" w:hAnsi="Arial" w:cs="Arial"/>
          <w:bCs/>
          <w:i/>
          <w:sz w:val="24"/>
          <w:szCs w:val="24"/>
        </w:rPr>
      </w:pPr>
      <w:r w:rsidRPr="002C5AA3">
        <w:rPr>
          <w:rFonts w:ascii="Arial" w:hAnsi="Arial" w:cs="Arial"/>
          <w:bCs/>
          <w:i/>
          <w:sz w:val="24"/>
          <w:szCs w:val="24"/>
        </w:rPr>
        <w:t>m) ..“O CEP deve assegurar que os p</w:t>
      </w:r>
      <w:r w:rsidR="00C708CF" w:rsidRPr="002C5AA3">
        <w:rPr>
          <w:rFonts w:ascii="Arial" w:hAnsi="Arial" w:cs="Arial"/>
          <w:bCs/>
          <w:i/>
          <w:sz w:val="24"/>
          <w:szCs w:val="24"/>
        </w:rPr>
        <w:t>articipantes</w:t>
      </w:r>
      <w:r w:rsidRPr="002C5AA3">
        <w:rPr>
          <w:rFonts w:ascii="Arial" w:hAnsi="Arial" w:cs="Arial"/>
          <w:bCs/>
          <w:i/>
          <w:sz w:val="24"/>
          <w:szCs w:val="24"/>
        </w:rPr>
        <w:t xml:space="preserve"> receberão uma adequada e acurada descrição e informação dos riscos, desconfortos ou benefícios que podem ser antecipados”</w:t>
      </w:r>
    </w:p>
    <w:p w14:paraId="262B1B27" w14:textId="77777777" w:rsidR="005F086E" w:rsidRPr="002C5AA3" w:rsidRDefault="005F086E" w:rsidP="00822BCE">
      <w:pPr>
        <w:pStyle w:val="PargrafodaLista"/>
        <w:spacing w:line="480" w:lineRule="auto"/>
        <w:jc w:val="both"/>
        <w:rPr>
          <w:rFonts w:ascii="Arial" w:hAnsi="Arial" w:cs="Arial"/>
          <w:bCs/>
          <w:i/>
          <w:sz w:val="24"/>
          <w:szCs w:val="24"/>
        </w:rPr>
      </w:pPr>
      <w:r w:rsidRPr="002C5AA3">
        <w:rPr>
          <w:rFonts w:ascii="Arial" w:hAnsi="Arial" w:cs="Arial"/>
          <w:bCs/>
          <w:i/>
          <w:sz w:val="24"/>
          <w:szCs w:val="24"/>
        </w:rPr>
        <w:t xml:space="preserve">n) ...“Quando os projetos de pesquisa são realizados com menores de idade em creches, escolas, etc., cabe aos representantes legais dos </w:t>
      </w:r>
      <w:r w:rsidR="00352587" w:rsidRPr="002C5AA3">
        <w:rPr>
          <w:rFonts w:ascii="Arial" w:hAnsi="Arial" w:cs="Arial"/>
          <w:bCs/>
          <w:i/>
          <w:sz w:val="24"/>
          <w:szCs w:val="24"/>
        </w:rPr>
        <w:lastRenderedPageBreak/>
        <w:t>participantes</w:t>
      </w:r>
      <w:r w:rsidRPr="002C5AA3">
        <w:rPr>
          <w:rFonts w:ascii="Arial" w:hAnsi="Arial" w:cs="Arial"/>
          <w:bCs/>
          <w:i/>
          <w:sz w:val="24"/>
          <w:szCs w:val="24"/>
        </w:rPr>
        <w:t xml:space="preserve"> (familiar, tutor) ter conhecimento e assinar o Termo de Consentimento Livre e Esclarecido.  Contudo, o consentimento do próprio </w:t>
      </w:r>
      <w:r w:rsidR="00ED506D" w:rsidRPr="002C5AA3">
        <w:rPr>
          <w:rFonts w:ascii="Arial" w:hAnsi="Arial" w:cs="Arial"/>
          <w:bCs/>
          <w:i/>
          <w:sz w:val="24"/>
          <w:szCs w:val="24"/>
        </w:rPr>
        <w:t>participante</w:t>
      </w:r>
      <w:r w:rsidRPr="002C5AA3">
        <w:rPr>
          <w:rFonts w:ascii="Arial" w:hAnsi="Arial" w:cs="Arial"/>
          <w:bCs/>
          <w:i/>
          <w:sz w:val="24"/>
          <w:szCs w:val="24"/>
        </w:rPr>
        <w:t xml:space="preserve"> deve ser obtido. Os responsáveis pela instituição (escolas, creches, etc) não tem autoridade para dar </w:t>
      </w:r>
      <w:r w:rsidR="008D46A8" w:rsidRPr="002C5AA3">
        <w:rPr>
          <w:rFonts w:ascii="Arial" w:hAnsi="Arial" w:cs="Arial"/>
          <w:bCs/>
          <w:i/>
          <w:sz w:val="24"/>
          <w:szCs w:val="24"/>
        </w:rPr>
        <w:t>ou assinar</w:t>
      </w:r>
      <w:r w:rsidRPr="002C5AA3">
        <w:rPr>
          <w:rFonts w:ascii="Arial" w:hAnsi="Arial" w:cs="Arial"/>
          <w:bCs/>
          <w:i/>
          <w:sz w:val="24"/>
          <w:szCs w:val="24"/>
        </w:rPr>
        <w:t xml:space="preserve"> o </w:t>
      </w:r>
      <w:r w:rsidR="00352587" w:rsidRPr="002C5AA3">
        <w:rPr>
          <w:rFonts w:ascii="Arial" w:hAnsi="Arial" w:cs="Arial"/>
          <w:bCs/>
          <w:i/>
          <w:sz w:val="24"/>
          <w:szCs w:val="24"/>
        </w:rPr>
        <w:t>TCLE, mas</w:t>
      </w:r>
      <w:r w:rsidRPr="002C5AA3">
        <w:rPr>
          <w:rFonts w:ascii="Arial" w:hAnsi="Arial" w:cs="Arial"/>
          <w:bCs/>
          <w:i/>
          <w:sz w:val="24"/>
          <w:szCs w:val="24"/>
        </w:rPr>
        <w:t xml:space="preserve"> devem assinar documento de autorização de contato com os </w:t>
      </w:r>
      <w:r w:rsidR="00C708CF" w:rsidRPr="002C5AA3">
        <w:rPr>
          <w:rFonts w:ascii="Arial" w:hAnsi="Arial" w:cs="Arial"/>
          <w:bCs/>
          <w:i/>
          <w:sz w:val="24"/>
          <w:szCs w:val="24"/>
        </w:rPr>
        <w:t>participantes</w:t>
      </w:r>
      <w:r w:rsidRPr="002C5AA3">
        <w:rPr>
          <w:rFonts w:ascii="Arial" w:hAnsi="Arial" w:cs="Arial"/>
          <w:bCs/>
          <w:i/>
          <w:sz w:val="24"/>
          <w:szCs w:val="24"/>
        </w:rPr>
        <w:t xml:space="preserve">, assumindo as </w:t>
      </w:r>
      <w:r w:rsidR="00352587" w:rsidRPr="002C5AA3">
        <w:rPr>
          <w:rFonts w:ascii="Arial" w:hAnsi="Arial" w:cs="Arial"/>
          <w:bCs/>
          <w:i/>
          <w:sz w:val="24"/>
          <w:szCs w:val="24"/>
        </w:rPr>
        <w:t>responsabilidades. ”</w:t>
      </w:r>
    </w:p>
    <w:p w14:paraId="5EBD66B5" w14:textId="77777777" w:rsidR="005F086E" w:rsidRPr="002C5AA3" w:rsidRDefault="005F086E" w:rsidP="00822BCE">
      <w:pPr>
        <w:pStyle w:val="PargrafodaLista"/>
        <w:spacing w:line="480" w:lineRule="auto"/>
        <w:jc w:val="both"/>
        <w:rPr>
          <w:rFonts w:ascii="Arial" w:hAnsi="Arial" w:cs="Arial"/>
          <w:bCs/>
          <w:i/>
          <w:sz w:val="24"/>
          <w:szCs w:val="24"/>
        </w:rPr>
      </w:pPr>
      <w:r w:rsidRPr="002C5AA3">
        <w:rPr>
          <w:rFonts w:ascii="Arial" w:hAnsi="Arial" w:cs="Arial"/>
          <w:bCs/>
          <w:i/>
          <w:sz w:val="24"/>
          <w:szCs w:val="24"/>
        </w:rPr>
        <w:t xml:space="preserve">o) ...”A proteção dos </w:t>
      </w:r>
      <w:r w:rsidR="00352587" w:rsidRPr="002C5AA3">
        <w:rPr>
          <w:rFonts w:ascii="Arial" w:hAnsi="Arial" w:cs="Arial"/>
          <w:bCs/>
          <w:i/>
          <w:sz w:val="24"/>
          <w:szCs w:val="24"/>
        </w:rPr>
        <w:t>participantes voluntários</w:t>
      </w:r>
      <w:r w:rsidRPr="002C5AA3">
        <w:rPr>
          <w:rFonts w:ascii="Arial" w:hAnsi="Arial" w:cs="Arial"/>
          <w:bCs/>
          <w:i/>
          <w:sz w:val="24"/>
          <w:szCs w:val="24"/>
        </w:rPr>
        <w:t xml:space="preserve"> da pesquisa constitui a razão fundamental das Normas e Diretrizes brasileiras que ordenam as pesquisas envolvendo seres humanos, incluindo a Res. CNS </w:t>
      </w:r>
      <w:r w:rsidR="0004113B" w:rsidRPr="002C5AA3">
        <w:rPr>
          <w:rFonts w:ascii="Arial" w:hAnsi="Arial" w:cs="Arial"/>
          <w:bCs/>
          <w:i/>
          <w:sz w:val="24"/>
          <w:szCs w:val="24"/>
        </w:rPr>
        <w:t>n. º</w:t>
      </w:r>
      <w:r w:rsidRPr="002C5AA3">
        <w:rPr>
          <w:rFonts w:ascii="Arial" w:hAnsi="Arial" w:cs="Arial"/>
          <w:bCs/>
          <w:i/>
          <w:sz w:val="24"/>
          <w:szCs w:val="24"/>
        </w:rPr>
        <w:t xml:space="preserve"> 196/</w:t>
      </w:r>
      <w:r w:rsidR="0004113B" w:rsidRPr="002C5AA3">
        <w:rPr>
          <w:rFonts w:ascii="Arial" w:hAnsi="Arial" w:cs="Arial"/>
          <w:bCs/>
          <w:i/>
          <w:sz w:val="24"/>
          <w:szCs w:val="24"/>
        </w:rPr>
        <w:t>96”</w:t>
      </w:r>
    </w:p>
    <w:p w14:paraId="231A08CB" w14:textId="77777777" w:rsidR="005F086E" w:rsidRPr="002C5AA3" w:rsidRDefault="005F086E" w:rsidP="00822BCE">
      <w:pPr>
        <w:pStyle w:val="PargrafodaLista"/>
        <w:spacing w:line="480" w:lineRule="auto"/>
        <w:jc w:val="both"/>
        <w:rPr>
          <w:rFonts w:ascii="Arial" w:hAnsi="Arial" w:cs="Arial"/>
          <w:bCs/>
          <w:i/>
          <w:sz w:val="24"/>
          <w:szCs w:val="24"/>
        </w:rPr>
      </w:pPr>
      <w:r w:rsidRPr="002C5AA3">
        <w:rPr>
          <w:rFonts w:ascii="Arial" w:hAnsi="Arial" w:cs="Arial"/>
          <w:bCs/>
          <w:i/>
          <w:sz w:val="24"/>
          <w:szCs w:val="24"/>
        </w:rPr>
        <w:t xml:space="preserve">p) ...” O protocolo de pesquisa deve descrever as características da população a estudar como: tamanho da amostra, faixa etária, gênero, grupo étnico, estado geral de saúde, grupos </w:t>
      </w:r>
      <w:r w:rsidR="005A2AD8" w:rsidRPr="002C5AA3">
        <w:rPr>
          <w:rFonts w:ascii="Arial" w:hAnsi="Arial" w:cs="Arial"/>
          <w:bCs/>
          <w:i/>
          <w:sz w:val="24"/>
          <w:szCs w:val="24"/>
        </w:rPr>
        <w:t>sociais. ”</w:t>
      </w:r>
    </w:p>
    <w:p w14:paraId="49B75B3B" w14:textId="62A38514" w:rsidR="00D62E91" w:rsidRPr="002C5AA3" w:rsidRDefault="00D62E91" w:rsidP="00822BCE">
      <w:pPr>
        <w:shd w:val="clear" w:color="auto" w:fill="FFFFFF"/>
        <w:spacing w:line="480" w:lineRule="auto"/>
        <w:jc w:val="both"/>
        <w:textAlignment w:val="baseline"/>
        <w:rPr>
          <w:rFonts w:ascii="Arial" w:hAnsi="Arial" w:cs="Arial"/>
          <w:bCs/>
          <w:i/>
          <w:sz w:val="24"/>
          <w:szCs w:val="24"/>
          <w:shd w:val="clear" w:color="auto" w:fill="FFFFFF"/>
        </w:rPr>
      </w:pPr>
      <w:r w:rsidRPr="002C5AA3">
        <w:rPr>
          <w:rFonts w:ascii="Arial" w:hAnsi="Arial" w:cs="Arial"/>
          <w:bCs/>
          <w:i/>
          <w:sz w:val="24"/>
          <w:szCs w:val="24"/>
          <w:shd w:val="clear" w:color="auto" w:fill="FFFFFF"/>
        </w:rPr>
        <w:t>6</w:t>
      </w:r>
      <w:r w:rsidR="00E13594" w:rsidRPr="002C5AA3">
        <w:rPr>
          <w:rFonts w:ascii="Arial" w:hAnsi="Arial" w:cs="Arial"/>
          <w:bCs/>
          <w:i/>
          <w:sz w:val="24"/>
          <w:szCs w:val="24"/>
          <w:shd w:val="clear" w:color="auto" w:fill="FFFFFF"/>
        </w:rPr>
        <w:t>6</w:t>
      </w:r>
      <w:r w:rsidRPr="002C5AA3">
        <w:rPr>
          <w:rFonts w:ascii="Arial" w:hAnsi="Arial" w:cs="Arial"/>
          <w:bCs/>
          <w:i/>
          <w:sz w:val="24"/>
          <w:szCs w:val="24"/>
          <w:shd w:val="clear" w:color="auto" w:fill="FFFFFF"/>
        </w:rPr>
        <w:t>. Resoluções:</w:t>
      </w:r>
    </w:p>
    <w:p w14:paraId="33F86157" w14:textId="77777777" w:rsidR="00D62E91" w:rsidRPr="002C5AA3" w:rsidRDefault="00D62E91" w:rsidP="00822BCE">
      <w:pPr>
        <w:shd w:val="clear" w:color="auto" w:fill="FFFFFF"/>
        <w:spacing w:line="480" w:lineRule="auto"/>
        <w:jc w:val="both"/>
        <w:textAlignment w:val="baseline"/>
        <w:rPr>
          <w:rStyle w:val="file"/>
          <w:rFonts w:ascii="Arial" w:hAnsi="Arial" w:cs="Arial"/>
          <w:bCs/>
          <w:sz w:val="24"/>
          <w:szCs w:val="24"/>
          <w:bdr w:val="none" w:sz="0" w:space="0" w:color="auto" w:frame="1"/>
        </w:rPr>
      </w:pPr>
      <w:r w:rsidRPr="002C5AA3">
        <w:rPr>
          <w:rFonts w:ascii="Arial" w:hAnsi="Arial" w:cs="Arial"/>
          <w:bCs/>
          <w:i/>
          <w:sz w:val="24"/>
          <w:szCs w:val="24"/>
          <w:shd w:val="clear" w:color="auto" w:fill="FFFFFF"/>
        </w:rPr>
        <w:t xml:space="preserve">a) </w:t>
      </w:r>
      <w:hyperlink r:id="rId19" w:tooltip="resolucao_580-2018_-_pesquisa_de_interesse_estrategico_para_o_sistema_unico_de_saude_-_sus.pdf" w:history="1">
        <w:r w:rsidRPr="002C5AA3">
          <w:rPr>
            <w:rStyle w:val="Hyperlink"/>
            <w:rFonts w:ascii="Arial" w:hAnsi="Arial" w:cs="Arial"/>
            <w:bCs/>
            <w:color w:val="auto"/>
            <w:sz w:val="24"/>
            <w:szCs w:val="24"/>
            <w:u w:val="none"/>
            <w:bdr w:val="none" w:sz="0" w:space="0" w:color="auto" w:frame="1"/>
          </w:rPr>
          <w:t>Resolução CNS 580/18 - Pesquisa de interesse estratégico para o Sistema Único de Saúde - SUS</w:t>
        </w:r>
      </w:hyperlink>
    </w:p>
    <w:p w14:paraId="58334AD4" w14:textId="587FA561" w:rsidR="00D62E91" w:rsidRPr="002C5AA3" w:rsidRDefault="00D62E91" w:rsidP="00822BCE">
      <w:pPr>
        <w:shd w:val="clear" w:color="auto" w:fill="FFFFFF"/>
        <w:spacing w:line="480" w:lineRule="auto"/>
        <w:jc w:val="both"/>
        <w:textAlignment w:val="baseline"/>
        <w:rPr>
          <w:rFonts w:ascii="Arial" w:hAnsi="Arial" w:cs="Arial"/>
          <w:bCs/>
          <w:sz w:val="24"/>
          <w:szCs w:val="24"/>
        </w:rPr>
      </w:pPr>
      <w:r w:rsidRPr="002C5AA3">
        <w:rPr>
          <w:rFonts w:ascii="Arial" w:hAnsi="Arial" w:cs="Arial"/>
          <w:bCs/>
          <w:sz w:val="24"/>
          <w:szCs w:val="24"/>
        </w:rPr>
        <w:t xml:space="preserve">b) </w:t>
      </w:r>
      <w:hyperlink r:id="rId20" w:tooltip="Reso441-2011.pdf" w:history="1">
        <w:r w:rsidRPr="002C5AA3">
          <w:rPr>
            <w:rStyle w:val="Hyperlink"/>
            <w:rFonts w:ascii="Arial" w:hAnsi="Arial" w:cs="Arial"/>
            <w:bCs/>
            <w:color w:val="auto"/>
            <w:sz w:val="24"/>
            <w:szCs w:val="24"/>
            <w:u w:val="none"/>
            <w:bdr w:val="none" w:sz="0" w:space="0" w:color="auto" w:frame="1"/>
          </w:rPr>
          <w:t>Resolução CNS 441/11: Armazenamento e uso de materiais biológicos armazenados em pesquisas (Revoga a Resolução 347/05)</w:t>
        </w:r>
      </w:hyperlink>
    </w:p>
    <w:p w14:paraId="05F302CB" w14:textId="77777777" w:rsidR="00D62E91" w:rsidRPr="002C5AA3" w:rsidRDefault="00D62E91" w:rsidP="00822BCE">
      <w:pPr>
        <w:shd w:val="clear" w:color="auto" w:fill="FFFFFF"/>
        <w:spacing w:line="480" w:lineRule="auto"/>
        <w:jc w:val="both"/>
        <w:textAlignment w:val="baseline"/>
        <w:rPr>
          <w:rFonts w:ascii="Arial" w:hAnsi="Arial" w:cs="Arial"/>
          <w:bCs/>
          <w:sz w:val="24"/>
          <w:szCs w:val="24"/>
        </w:rPr>
      </w:pPr>
      <w:r w:rsidRPr="002C5AA3">
        <w:rPr>
          <w:rFonts w:ascii="Arial" w:hAnsi="Arial" w:cs="Arial"/>
          <w:bCs/>
          <w:noProof/>
          <w:sz w:val="24"/>
          <w:szCs w:val="24"/>
          <w:bdr w:val="none" w:sz="0" w:space="0" w:color="auto" w:frame="1"/>
        </w:rPr>
        <w:t xml:space="preserve">c) </w:t>
      </w:r>
      <w:hyperlink r:id="rId21" w:tooltip="cep-resolucao_CNS_340-2004.pdf" w:history="1">
        <w:r w:rsidRPr="002C5AA3">
          <w:rPr>
            <w:rStyle w:val="Hyperlink"/>
            <w:rFonts w:ascii="Arial" w:hAnsi="Arial" w:cs="Arial"/>
            <w:bCs/>
            <w:color w:val="auto"/>
            <w:sz w:val="24"/>
            <w:szCs w:val="24"/>
            <w:u w:val="none"/>
            <w:bdr w:val="none" w:sz="0" w:space="0" w:color="auto" w:frame="1"/>
          </w:rPr>
          <w:t>Resolução CNS 340/04: Pesquisa em genética humana</w:t>
        </w:r>
      </w:hyperlink>
    </w:p>
    <w:p w14:paraId="789F2377" w14:textId="519BFBEC" w:rsidR="00D62E91" w:rsidRPr="002C5AA3" w:rsidRDefault="00D62E91" w:rsidP="00822BCE">
      <w:pPr>
        <w:shd w:val="clear" w:color="auto" w:fill="FFFFFF"/>
        <w:spacing w:line="480" w:lineRule="auto"/>
        <w:jc w:val="both"/>
        <w:textAlignment w:val="baseline"/>
        <w:rPr>
          <w:rFonts w:ascii="Arial" w:hAnsi="Arial" w:cs="Arial"/>
          <w:bCs/>
          <w:sz w:val="24"/>
          <w:szCs w:val="24"/>
        </w:rPr>
      </w:pPr>
      <w:r w:rsidRPr="002C5AA3">
        <w:rPr>
          <w:rFonts w:ascii="Arial" w:hAnsi="Arial" w:cs="Arial"/>
          <w:bCs/>
          <w:noProof/>
          <w:sz w:val="24"/>
          <w:szCs w:val="24"/>
          <w:bdr w:val="none" w:sz="0" w:space="0" w:color="auto" w:frame="1"/>
        </w:rPr>
        <w:t xml:space="preserve">d) </w:t>
      </w:r>
      <w:hyperlink r:id="rId22" w:tooltip="cep-resolucao_CNS_304-2000.pdf" w:history="1">
        <w:r w:rsidRPr="002C5AA3">
          <w:rPr>
            <w:rStyle w:val="Hyperlink"/>
            <w:rFonts w:ascii="Arial" w:hAnsi="Arial" w:cs="Arial"/>
            <w:bCs/>
            <w:color w:val="auto"/>
            <w:sz w:val="24"/>
            <w:szCs w:val="24"/>
            <w:u w:val="none"/>
            <w:bdr w:val="none" w:sz="0" w:space="0" w:color="auto" w:frame="1"/>
          </w:rPr>
          <w:t>Resolução CNS 304/00: Pesquisas com povos indígenas</w:t>
        </w:r>
      </w:hyperlink>
    </w:p>
    <w:p w14:paraId="73500CC6" w14:textId="77777777" w:rsidR="00D62E91" w:rsidRPr="002C5AA3" w:rsidRDefault="00D62E91" w:rsidP="00822BCE">
      <w:pPr>
        <w:shd w:val="clear" w:color="auto" w:fill="FFFFFF"/>
        <w:spacing w:line="480" w:lineRule="auto"/>
        <w:jc w:val="both"/>
        <w:textAlignment w:val="baseline"/>
        <w:rPr>
          <w:rFonts w:ascii="Arial" w:hAnsi="Arial" w:cs="Arial"/>
          <w:bCs/>
          <w:sz w:val="24"/>
          <w:szCs w:val="24"/>
        </w:rPr>
      </w:pPr>
      <w:r w:rsidRPr="002C5AA3">
        <w:rPr>
          <w:rFonts w:ascii="Arial" w:hAnsi="Arial" w:cs="Arial"/>
          <w:bCs/>
          <w:noProof/>
          <w:sz w:val="24"/>
          <w:szCs w:val="24"/>
          <w:bdr w:val="none" w:sz="0" w:space="0" w:color="auto" w:frame="1"/>
        </w:rPr>
        <w:t xml:space="preserve">e) </w:t>
      </w:r>
      <w:hyperlink r:id="rId23" w:tooltip="cep-resolucao_CNS_303-2000.pdf" w:history="1">
        <w:r w:rsidRPr="002C5AA3">
          <w:rPr>
            <w:rStyle w:val="Hyperlink"/>
            <w:rFonts w:ascii="Arial" w:hAnsi="Arial" w:cs="Arial"/>
            <w:bCs/>
            <w:color w:val="auto"/>
            <w:sz w:val="24"/>
            <w:szCs w:val="24"/>
            <w:u w:val="none"/>
            <w:bdr w:val="none" w:sz="0" w:space="0" w:color="auto" w:frame="1"/>
          </w:rPr>
          <w:t>Resolução CNS 303/00: Pesquisas em reprodução humana</w:t>
        </w:r>
      </w:hyperlink>
    </w:p>
    <w:p w14:paraId="579011E1" w14:textId="18EF5DFC" w:rsidR="00D62E91" w:rsidRPr="002C5AA3" w:rsidRDefault="00D62E91" w:rsidP="00822BCE">
      <w:pPr>
        <w:shd w:val="clear" w:color="auto" w:fill="FFFFFF"/>
        <w:spacing w:line="480" w:lineRule="auto"/>
        <w:jc w:val="both"/>
        <w:textAlignment w:val="baseline"/>
        <w:rPr>
          <w:rFonts w:ascii="Arial" w:hAnsi="Arial" w:cs="Arial"/>
          <w:bCs/>
          <w:sz w:val="24"/>
          <w:szCs w:val="24"/>
        </w:rPr>
      </w:pPr>
      <w:r w:rsidRPr="002C5AA3">
        <w:rPr>
          <w:rFonts w:ascii="Arial" w:hAnsi="Arial" w:cs="Arial"/>
          <w:bCs/>
          <w:noProof/>
          <w:sz w:val="24"/>
          <w:szCs w:val="24"/>
          <w:bdr w:val="none" w:sz="0" w:space="0" w:color="auto" w:frame="1"/>
        </w:rPr>
        <w:t xml:space="preserve">f) </w:t>
      </w:r>
      <w:hyperlink r:id="rId24" w:tooltip="cep-resolucao_CNS_346-2005.pdf" w:history="1">
        <w:r w:rsidRPr="002C5AA3">
          <w:rPr>
            <w:rStyle w:val="Hyperlink"/>
            <w:rFonts w:ascii="Arial" w:hAnsi="Arial" w:cs="Arial"/>
            <w:bCs/>
            <w:color w:val="auto"/>
            <w:sz w:val="24"/>
            <w:szCs w:val="24"/>
            <w:u w:val="none"/>
            <w:bdr w:val="none" w:sz="0" w:space="0" w:color="auto" w:frame="1"/>
          </w:rPr>
          <w:t>Resolução CNS 346/05: Pesquisas multicêntricas do Grupo I</w:t>
        </w:r>
      </w:hyperlink>
    </w:p>
    <w:p w14:paraId="005FDC18" w14:textId="577C8B39" w:rsidR="00D62E91" w:rsidRPr="002C5AA3" w:rsidRDefault="00D62E91" w:rsidP="00822BCE">
      <w:pPr>
        <w:shd w:val="clear" w:color="auto" w:fill="FFFFFF"/>
        <w:spacing w:line="480" w:lineRule="auto"/>
        <w:jc w:val="both"/>
        <w:textAlignment w:val="baseline"/>
        <w:rPr>
          <w:rFonts w:ascii="Arial" w:hAnsi="Arial" w:cs="Arial"/>
          <w:bCs/>
          <w:sz w:val="24"/>
          <w:szCs w:val="24"/>
        </w:rPr>
      </w:pPr>
      <w:r w:rsidRPr="002C5AA3">
        <w:rPr>
          <w:rFonts w:ascii="Arial" w:hAnsi="Arial" w:cs="Arial"/>
          <w:bCs/>
          <w:noProof/>
          <w:sz w:val="24"/>
          <w:szCs w:val="24"/>
          <w:bdr w:val="none" w:sz="0" w:space="0" w:color="auto" w:frame="1"/>
        </w:rPr>
        <w:t xml:space="preserve">g) </w:t>
      </w:r>
      <w:hyperlink r:id="rId25" w:tooltip="cep-resolucao_CNS_292-99.pdf" w:history="1">
        <w:r w:rsidRPr="002C5AA3">
          <w:rPr>
            <w:rStyle w:val="Hyperlink"/>
            <w:rFonts w:ascii="Arial" w:hAnsi="Arial" w:cs="Arial"/>
            <w:bCs/>
            <w:color w:val="auto"/>
            <w:sz w:val="24"/>
            <w:szCs w:val="24"/>
            <w:u w:val="none"/>
            <w:bdr w:val="none" w:sz="0" w:space="0" w:color="auto" w:frame="1"/>
          </w:rPr>
          <w:t>Resolução CNS 292/99: Pesquisas coordenadas do exterior ou com participação estrangeira</w:t>
        </w:r>
      </w:hyperlink>
    </w:p>
    <w:p w14:paraId="7348275A" w14:textId="7999E756" w:rsidR="00D62E91" w:rsidRPr="002C5AA3" w:rsidRDefault="00D62E91" w:rsidP="00822BCE">
      <w:pPr>
        <w:shd w:val="clear" w:color="auto" w:fill="FFFFFF"/>
        <w:spacing w:line="480" w:lineRule="auto"/>
        <w:jc w:val="both"/>
        <w:textAlignment w:val="baseline"/>
        <w:rPr>
          <w:rFonts w:ascii="Arial" w:hAnsi="Arial" w:cs="Arial"/>
          <w:bCs/>
          <w:sz w:val="24"/>
          <w:szCs w:val="24"/>
        </w:rPr>
      </w:pPr>
      <w:r w:rsidRPr="002C5AA3">
        <w:rPr>
          <w:rFonts w:ascii="Arial" w:hAnsi="Arial" w:cs="Arial"/>
          <w:bCs/>
          <w:noProof/>
          <w:sz w:val="24"/>
          <w:szCs w:val="24"/>
          <w:bdr w:val="none" w:sz="0" w:space="0" w:color="auto" w:frame="1"/>
        </w:rPr>
        <w:lastRenderedPageBreak/>
        <w:t xml:space="preserve">h) </w:t>
      </w:r>
      <w:hyperlink r:id="rId26" w:tooltip="cep-Resolução 466 Diretrizes e Normas Regulamentadoras de Pesquisas Envolvendo Seres Humanos.pdf" w:history="1">
        <w:r w:rsidRPr="002C5AA3">
          <w:rPr>
            <w:rStyle w:val="Hyperlink"/>
            <w:rFonts w:ascii="Arial" w:hAnsi="Arial" w:cs="Arial"/>
            <w:bCs/>
            <w:color w:val="auto"/>
            <w:sz w:val="24"/>
            <w:szCs w:val="24"/>
            <w:u w:val="none"/>
            <w:bdr w:val="none" w:sz="0" w:space="0" w:color="auto" w:frame="1"/>
          </w:rPr>
          <w:t>Resolução CNS 466/12: Diretrizes e normas regulamentadoras de pesquisas envolvendo seres humanos (RESOLUÇÃO ATUAL)</w:t>
        </w:r>
      </w:hyperlink>
    </w:p>
    <w:p w14:paraId="321AAA72" w14:textId="119DD11D" w:rsidR="00D62E91" w:rsidRPr="002C5AA3" w:rsidRDefault="00D62E91" w:rsidP="00822BCE">
      <w:pPr>
        <w:shd w:val="clear" w:color="auto" w:fill="FFFFFF"/>
        <w:spacing w:line="480" w:lineRule="auto"/>
        <w:jc w:val="both"/>
        <w:textAlignment w:val="baseline"/>
        <w:rPr>
          <w:rFonts w:ascii="Arial" w:hAnsi="Arial" w:cs="Arial"/>
          <w:bCs/>
          <w:sz w:val="24"/>
          <w:szCs w:val="24"/>
        </w:rPr>
      </w:pPr>
      <w:r w:rsidRPr="002C5AA3">
        <w:rPr>
          <w:rFonts w:ascii="Arial" w:hAnsi="Arial" w:cs="Arial"/>
          <w:bCs/>
          <w:noProof/>
          <w:sz w:val="24"/>
          <w:szCs w:val="24"/>
          <w:bdr w:val="none" w:sz="0" w:space="0" w:color="auto" w:frame="1"/>
        </w:rPr>
        <w:t>i)</w:t>
      </w:r>
      <w:r w:rsidRPr="002C5AA3">
        <w:rPr>
          <w:rStyle w:val="file"/>
          <w:rFonts w:ascii="Arial" w:hAnsi="Arial" w:cs="Arial"/>
          <w:bCs/>
          <w:sz w:val="24"/>
          <w:szCs w:val="24"/>
          <w:bdr w:val="none" w:sz="0" w:space="0" w:color="auto" w:frame="1"/>
        </w:rPr>
        <w:t> </w:t>
      </w:r>
      <w:hyperlink r:id="rId27" w:tooltip="resolucao_510_-_normas_aplicaveis_a_pesquisas_em_ciencias_humanas_e_socias.pdf" w:history="1">
        <w:r w:rsidRPr="002C5AA3">
          <w:rPr>
            <w:rStyle w:val="Hyperlink"/>
            <w:rFonts w:ascii="Arial" w:hAnsi="Arial" w:cs="Arial"/>
            <w:bCs/>
            <w:color w:val="auto"/>
            <w:sz w:val="24"/>
            <w:szCs w:val="24"/>
            <w:u w:val="none"/>
            <w:bdr w:val="none" w:sz="0" w:space="0" w:color="auto" w:frame="1"/>
          </w:rPr>
          <w:t>Resolução CNS 510/16- Pesquisas em Ciências Humanas e Sociais</w:t>
        </w:r>
      </w:hyperlink>
    </w:p>
    <w:p w14:paraId="4409AFE8" w14:textId="10265417" w:rsidR="00D62E91" w:rsidRPr="002C5AA3" w:rsidRDefault="00D62E91" w:rsidP="00822BCE">
      <w:pPr>
        <w:shd w:val="clear" w:color="auto" w:fill="FFFFFF"/>
        <w:spacing w:line="480" w:lineRule="auto"/>
        <w:jc w:val="both"/>
        <w:textAlignment w:val="baseline"/>
        <w:rPr>
          <w:rFonts w:ascii="Arial" w:hAnsi="Arial" w:cs="Arial"/>
          <w:bCs/>
          <w:sz w:val="24"/>
          <w:szCs w:val="24"/>
        </w:rPr>
      </w:pPr>
      <w:r w:rsidRPr="002C5AA3">
        <w:rPr>
          <w:rFonts w:ascii="Arial" w:hAnsi="Arial" w:cs="Arial"/>
          <w:bCs/>
          <w:noProof/>
          <w:sz w:val="24"/>
          <w:szCs w:val="24"/>
          <w:bdr w:val="none" w:sz="0" w:space="0" w:color="auto" w:frame="1"/>
        </w:rPr>
        <w:t>j) Resolução CNS 251/97: Pesquisa de novos fármacos, medicamentos, vacinas e testes diagnósticos</w:t>
      </w:r>
    </w:p>
    <w:p w14:paraId="38D021D2" w14:textId="42AE1E9D" w:rsidR="004E4569" w:rsidRPr="002C5AA3" w:rsidRDefault="004E4569" w:rsidP="00822BCE">
      <w:pPr>
        <w:shd w:val="clear" w:color="auto" w:fill="FFFFFF"/>
        <w:spacing w:after="0" w:line="480" w:lineRule="auto"/>
        <w:ind w:left="708"/>
        <w:jc w:val="both"/>
        <w:outlineLvl w:val="2"/>
        <w:rPr>
          <w:rFonts w:ascii="Arial" w:hAnsi="Arial" w:cs="Arial"/>
          <w:bCs/>
          <w:i/>
          <w:sz w:val="24"/>
          <w:szCs w:val="24"/>
          <w:shd w:val="clear" w:color="auto" w:fill="FFFFFF"/>
        </w:rPr>
      </w:pPr>
    </w:p>
    <w:p w14:paraId="23AE5978" w14:textId="77777777" w:rsidR="005F086E" w:rsidRPr="002C5AA3" w:rsidRDefault="005F086E" w:rsidP="00822BCE">
      <w:pPr>
        <w:shd w:val="clear" w:color="auto" w:fill="FFFFFF"/>
        <w:spacing w:after="0" w:line="480" w:lineRule="auto"/>
        <w:ind w:left="708"/>
        <w:jc w:val="both"/>
        <w:outlineLvl w:val="2"/>
        <w:rPr>
          <w:rFonts w:ascii="Arial" w:hAnsi="Arial" w:cs="Arial"/>
          <w:bCs/>
          <w:i/>
          <w:sz w:val="24"/>
          <w:szCs w:val="24"/>
          <w:shd w:val="clear" w:color="auto" w:fill="FFFFFF"/>
        </w:rPr>
      </w:pPr>
    </w:p>
    <w:p w14:paraId="72AB24CF" w14:textId="77777777" w:rsidR="005F086E" w:rsidRPr="002C5AA3" w:rsidRDefault="00986A1D" w:rsidP="00822BCE">
      <w:pPr>
        <w:pStyle w:val="PargrafodaLista"/>
        <w:shd w:val="clear" w:color="auto" w:fill="FFFFFF"/>
        <w:spacing w:before="240" w:after="0" w:line="480" w:lineRule="auto"/>
        <w:jc w:val="both"/>
        <w:outlineLvl w:val="2"/>
        <w:rPr>
          <w:rFonts w:ascii="Arial" w:hAnsi="Arial" w:cs="Arial"/>
          <w:bCs/>
          <w:i/>
          <w:sz w:val="24"/>
          <w:szCs w:val="24"/>
          <w:shd w:val="clear" w:color="auto" w:fill="FFFFFF"/>
        </w:rPr>
      </w:pPr>
      <w:r w:rsidRPr="002C5AA3">
        <w:rPr>
          <w:rFonts w:ascii="Arial" w:hAnsi="Arial" w:cs="Arial"/>
          <w:bCs/>
          <w:i/>
          <w:sz w:val="24"/>
          <w:szCs w:val="24"/>
          <w:shd w:val="clear" w:color="auto" w:fill="FFFFFF"/>
        </w:rPr>
        <w:t>DOCUMENTOS NECESSÁRIOS</w:t>
      </w:r>
    </w:p>
    <w:p w14:paraId="2AB01FB2" w14:textId="77777777" w:rsidR="009E5AC4" w:rsidRPr="002C5AA3" w:rsidRDefault="00986A1D" w:rsidP="00822BCE">
      <w:pPr>
        <w:pStyle w:val="PargrafodaLista"/>
        <w:numPr>
          <w:ilvl w:val="0"/>
          <w:numId w:val="16"/>
        </w:numPr>
        <w:shd w:val="clear" w:color="auto" w:fill="FFFFFF"/>
        <w:spacing w:after="0" w:line="480" w:lineRule="auto"/>
        <w:jc w:val="both"/>
        <w:outlineLvl w:val="2"/>
        <w:rPr>
          <w:rFonts w:ascii="Arial" w:hAnsi="Arial" w:cs="Arial"/>
          <w:bCs/>
          <w:i/>
          <w:sz w:val="24"/>
          <w:szCs w:val="24"/>
          <w:shd w:val="clear" w:color="auto" w:fill="FFFFFF"/>
        </w:rPr>
      </w:pPr>
      <w:r w:rsidRPr="002C5AA3">
        <w:rPr>
          <w:rFonts w:ascii="Arial" w:hAnsi="Arial" w:cs="Arial"/>
          <w:bCs/>
          <w:i/>
          <w:sz w:val="24"/>
          <w:szCs w:val="24"/>
          <w:shd w:val="clear" w:color="auto" w:fill="FFFFFF"/>
        </w:rPr>
        <w:t>TCLE -Termo de Consentimento Livre e Esclarecido</w:t>
      </w:r>
    </w:p>
    <w:p w14:paraId="41BCCB4D" w14:textId="77777777" w:rsidR="00986A1D" w:rsidRPr="002C5AA3" w:rsidRDefault="00986A1D" w:rsidP="00822BCE">
      <w:pPr>
        <w:pStyle w:val="PargrafodaLista"/>
        <w:numPr>
          <w:ilvl w:val="0"/>
          <w:numId w:val="16"/>
        </w:numPr>
        <w:shd w:val="clear" w:color="auto" w:fill="FFFFFF"/>
        <w:spacing w:after="0" w:line="480" w:lineRule="auto"/>
        <w:jc w:val="both"/>
        <w:outlineLvl w:val="2"/>
        <w:rPr>
          <w:rFonts w:ascii="Arial" w:hAnsi="Arial" w:cs="Arial"/>
          <w:bCs/>
          <w:i/>
          <w:sz w:val="24"/>
          <w:szCs w:val="24"/>
          <w:shd w:val="clear" w:color="auto" w:fill="FFFFFF"/>
        </w:rPr>
      </w:pPr>
      <w:r w:rsidRPr="002C5AA3">
        <w:rPr>
          <w:rFonts w:ascii="Arial" w:hAnsi="Arial" w:cs="Arial"/>
          <w:bCs/>
          <w:i/>
          <w:sz w:val="24"/>
          <w:szCs w:val="24"/>
          <w:shd w:val="clear" w:color="auto" w:fill="FFFFFF"/>
        </w:rPr>
        <w:t>TA - Termo de Assentimento quando envolver participante voluntário com idade entre 7 a 17 anos</w:t>
      </w:r>
    </w:p>
    <w:p w14:paraId="02D0286F" w14:textId="77777777" w:rsidR="00986A1D" w:rsidRPr="002C5AA3" w:rsidRDefault="00986A1D" w:rsidP="00822BCE">
      <w:pPr>
        <w:pStyle w:val="PargrafodaLista"/>
        <w:numPr>
          <w:ilvl w:val="0"/>
          <w:numId w:val="16"/>
        </w:numPr>
        <w:shd w:val="clear" w:color="auto" w:fill="FFFFFF"/>
        <w:spacing w:after="0" w:line="480" w:lineRule="auto"/>
        <w:jc w:val="both"/>
        <w:outlineLvl w:val="2"/>
        <w:rPr>
          <w:rFonts w:ascii="Arial" w:hAnsi="Arial" w:cs="Arial"/>
          <w:bCs/>
          <w:i/>
          <w:sz w:val="24"/>
          <w:szCs w:val="24"/>
          <w:shd w:val="clear" w:color="auto" w:fill="FFFFFF"/>
        </w:rPr>
      </w:pPr>
      <w:r w:rsidRPr="002C5AA3">
        <w:rPr>
          <w:rFonts w:ascii="Arial" w:hAnsi="Arial" w:cs="Arial"/>
          <w:bCs/>
          <w:i/>
          <w:sz w:val="24"/>
          <w:szCs w:val="24"/>
          <w:shd w:val="clear" w:color="auto" w:fill="FFFFFF"/>
        </w:rPr>
        <w:t>DICP - Declaração da Instituição co-participante, quando houver</w:t>
      </w:r>
    </w:p>
    <w:p w14:paraId="06ABED8A" w14:textId="50C3D61E" w:rsidR="00986A1D" w:rsidRPr="002C5AA3" w:rsidRDefault="00986A1D" w:rsidP="00822BCE">
      <w:pPr>
        <w:pStyle w:val="PargrafodaLista"/>
        <w:numPr>
          <w:ilvl w:val="0"/>
          <w:numId w:val="16"/>
        </w:numPr>
        <w:shd w:val="clear" w:color="auto" w:fill="FFFFFF"/>
        <w:spacing w:after="0" w:line="480" w:lineRule="auto"/>
        <w:jc w:val="both"/>
        <w:outlineLvl w:val="2"/>
        <w:rPr>
          <w:rFonts w:ascii="Arial" w:hAnsi="Arial" w:cs="Arial"/>
          <w:bCs/>
          <w:i/>
          <w:sz w:val="24"/>
          <w:szCs w:val="24"/>
          <w:shd w:val="clear" w:color="auto" w:fill="FFFFFF"/>
        </w:rPr>
      </w:pPr>
      <w:r w:rsidRPr="002C5AA3">
        <w:rPr>
          <w:rFonts w:ascii="Arial" w:hAnsi="Arial" w:cs="Arial"/>
          <w:bCs/>
          <w:i/>
          <w:sz w:val="24"/>
          <w:szCs w:val="24"/>
          <w:shd w:val="clear" w:color="auto" w:fill="FFFFFF"/>
        </w:rPr>
        <w:t>MPP –Projeto Pesquisa (brochura) conforme o modelo do CEP/CEUNSP</w:t>
      </w:r>
    </w:p>
    <w:p w14:paraId="0CC477FE" w14:textId="77777777" w:rsidR="00986A1D" w:rsidRPr="002C5AA3" w:rsidRDefault="00986A1D" w:rsidP="00822BCE">
      <w:pPr>
        <w:pStyle w:val="PargrafodaLista"/>
        <w:numPr>
          <w:ilvl w:val="0"/>
          <w:numId w:val="16"/>
        </w:numPr>
        <w:shd w:val="clear" w:color="auto" w:fill="FFFFFF"/>
        <w:spacing w:after="0" w:line="480" w:lineRule="auto"/>
        <w:jc w:val="both"/>
        <w:outlineLvl w:val="2"/>
        <w:rPr>
          <w:rFonts w:ascii="Arial" w:hAnsi="Arial" w:cs="Arial"/>
          <w:bCs/>
          <w:i/>
          <w:sz w:val="24"/>
          <w:szCs w:val="24"/>
          <w:shd w:val="clear" w:color="auto" w:fill="FFFFFF"/>
        </w:rPr>
      </w:pPr>
      <w:r w:rsidRPr="002C5AA3">
        <w:rPr>
          <w:rFonts w:ascii="Arial" w:hAnsi="Arial" w:cs="Arial"/>
          <w:bCs/>
          <w:i/>
          <w:sz w:val="24"/>
          <w:szCs w:val="24"/>
          <w:shd w:val="clear" w:color="auto" w:fill="FFFFFF"/>
        </w:rPr>
        <w:t>TRE - Termo de Responsabilidade Ética do Pesquisador</w:t>
      </w:r>
    </w:p>
    <w:p w14:paraId="683BFFDD" w14:textId="40D68BDE" w:rsidR="00986A1D" w:rsidRPr="002C5AA3" w:rsidRDefault="00986A1D" w:rsidP="00822BCE">
      <w:pPr>
        <w:pStyle w:val="PargrafodaLista"/>
        <w:numPr>
          <w:ilvl w:val="0"/>
          <w:numId w:val="16"/>
        </w:numPr>
        <w:shd w:val="clear" w:color="auto" w:fill="FFFFFF"/>
        <w:spacing w:after="0" w:line="480" w:lineRule="auto"/>
        <w:jc w:val="both"/>
        <w:outlineLvl w:val="2"/>
        <w:rPr>
          <w:rFonts w:ascii="Arial" w:hAnsi="Arial" w:cs="Arial"/>
          <w:bCs/>
          <w:i/>
          <w:sz w:val="24"/>
          <w:szCs w:val="24"/>
          <w:shd w:val="clear" w:color="auto" w:fill="FFFFFF"/>
        </w:rPr>
      </w:pPr>
      <w:r w:rsidRPr="002C5AA3">
        <w:rPr>
          <w:rFonts w:ascii="Arial" w:hAnsi="Arial" w:cs="Arial"/>
          <w:bCs/>
          <w:i/>
          <w:sz w:val="24"/>
          <w:szCs w:val="24"/>
          <w:shd w:val="clear" w:color="auto" w:fill="FFFFFF"/>
        </w:rPr>
        <w:t>NRP - Nota de Revisão da Pendência</w:t>
      </w:r>
      <w:r w:rsidR="00032C4B" w:rsidRPr="002C5AA3">
        <w:rPr>
          <w:rFonts w:ascii="Arial" w:hAnsi="Arial" w:cs="Arial"/>
          <w:bCs/>
          <w:i/>
          <w:sz w:val="24"/>
          <w:szCs w:val="24"/>
          <w:shd w:val="clear" w:color="auto" w:fill="FFFFFF"/>
        </w:rPr>
        <w:t xml:space="preserve"> – Carta Resposta</w:t>
      </w:r>
      <w:r w:rsidRPr="002C5AA3">
        <w:rPr>
          <w:rFonts w:ascii="Arial" w:hAnsi="Arial" w:cs="Arial"/>
          <w:bCs/>
          <w:i/>
          <w:sz w:val="24"/>
          <w:szCs w:val="24"/>
          <w:shd w:val="clear" w:color="auto" w:fill="FFFFFF"/>
        </w:rPr>
        <w:t>, quando necessária uma segunda versão</w:t>
      </w:r>
      <w:r w:rsidR="00E13594" w:rsidRPr="002C5AA3">
        <w:rPr>
          <w:rFonts w:ascii="Arial" w:hAnsi="Arial" w:cs="Arial"/>
          <w:bCs/>
          <w:i/>
          <w:sz w:val="24"/>
          <w:szCs w:val="24"/>
          <w:shd w:val="clear" w:color="auto" w:fill="FFFFFF"/>
        </w:rPr>
        <w:t xml:space="preserve"> ou </w:t>
      </w:r>
      <w:r w:rsidR="00E0796A" w:rsidRPr="002C5AA3">
        <w:rPr>
          <w:rFonts w:ascii="Arial" w:hAnsi="Arial" w:cs="Arial"/>
          <w:bCs/>
          <w:i/>
          <w:sz w:val="24"/>
          <w:szCs w:val="24"/>
          <w:shd w:val="clear" w:color="auto" w:fill="FFFFFF"/>
        </w:rPr>
        <w:t>emenda ou recurso.</w:t>
      </w:r>
    </w:p>
    <w:p w14:paraId="60D39F7F" w14:textId="0316226D" w:rsidR="00986A1D" w:rsidRPr="002C5AA3" w:rsidRDefault="00986A1D" w:rsidP="00822BCE">
      <w:pPr>
        <w:pStyle w:val="PargrafodaLista"/>
        <w:numPr>
          <w:ilvl w:val="0"/>
          <w:numId w:val="16"/>
        </w:numPr>
        <w:shd w:val="clear" w:color="auto" w:fill="FFFFFF"/>
        <w:spacing w:after="0" w:line="480" w:lineRule="auto"/>
        <w:jc w:val="both"/>
        <w:outlineLvl w:val="2"/>
        <w:rPr>
          <w:rFonts w:ascii="Arial" w:hAnsi="Arial" w:cs="Arial"/>
          <w:bCs/>
          <w:i/>
          <w:sz w:val="24"/>
          <w:szCs w:val="24"/>
          <w:shd w:val="clear" w:color="auto" w:fill="FFFFFF"/>
        </w:rPr>
      </w:pPr>
      <w:r w:rsidRPr="002C5AA3">
        <w:rPr>
          <w:rFonts w:ascii="Arial" w:hAnsi="Arial" w:cs="Arial"/>
          <w:bCs/>
          <w:i/>
          <w:sz w:val="24"/>
          <w:szCs w:val="24"/>
          <w:shd w:val="clear" w:color="auto" w:fill="FFFFFF"/>
        </w:rPr>
        <w:t xml:space="preserve">DSIP - Declaração do </w:t>
      </w:r>
      <w:r w:rsidR="00770B15" w:rsidRPr="002C5AA3">
        <w:rPr>
          <w:rFonts w:ascii="Arial" w:hAnsi="Arial" w:cs="Arial"/>
          <w:bCs/>
          <w:i/>
          <w:sz w:val="24"/>
          <w:szCs w:val="24"/>
          <w:shd w:val="clear" w:color="auto" w:fill="FFFFFF"/>
        </w:rPr>
        <w:t>S</w:t>
      </w:r>
      <w:r w:rsidRPr="002C5AA3">
        <w:rPr>
          <w:rFonts w:ascii="Arial" w:hAnsi="Arial" w:cs="Arial"/>
          <w:bCs/>
          <w:i/>
          <w:sz w:val="24"/>
          <w:szCs w:val="24"/>
          <w:shd w:val="clear" w:color="auto" w:fill="FFFFFF"/>
        </w:rPr>
        <w:t>etor da Instituição Proponente</w:t>
      </w:r>
      <w:r w:rsidR="00D72D9D" w:rsidRPr="002C5AA3">
        <w:rPr>
          <w:rFonts w:ascii="Arial" w:hAnsi="Arial" w:cs="Arial"/>
          <w:bCs/>
          <w:i/>
          <w:sz w:val="24"/>
          <w:szCs w:val="24"/>
          <w:shd w:val="clear" w:color="auto" w:fill="FFFFFF"/>
        </w:rPr>
        <w:t xml:space="preserve"> onde a pesquisa será desenvolvida</w:t>
      </w:r>
    </w:p>
    <w:p w14:paraId="319AB8C2" w14:textId="03FA2EA5" w:rsidR="00986A1D" w:rsidRPr="002C5AA3" w:rsidRDefault="00986A1D" w:rsidP="00822BCE">
      <w:pPr>
        <w:pStyle w:val="PargrafodaLista"/>
        <w:numPr>
          <w:ilvl w:val="0"/>
          <w:numId w:val="16"/>
        </w:numPr>
        <w:shd w:val="clear" w:color="auto" w:fill="FFFFFF"/>
        <w:spacing w:after="0" w:line="480" w:lineRule="auto"/>
        <w:jc w:val="both"/>
        <w:outlineLvl w:val="2"/>
        <w:rPr>
          <w:rFonts w:ascii="Arial" w:hAnsi="Arial" w:cs="Arial"/>
          <w:bCs/>
          <w:i/>
          <w:sz w:val="24"/>
          <w:szCs w:val="24"/>
          <w:shd w:val="clear" w:color="auto" w:fill="FFFFFF"/>
        </w:rPr>
      </w:pPr>
      <w:r w:rsidRPr="002C5AA3">
        <w:rPr>
          <w:rFonts w:ascii="Arial" w:hAnsi="Arial" w:cs="Arial"/>
          <w:bCs/>
          <w:i/>
          <w:sz w:val="24"/>
          <w:szCs w:val="24"/>
          <w:shd w:val="clear" w:color="auto" w:fill="FFFFFF"/>
        </w:rPr>
        <w:t xml:space="preserve">DRPAP - Declaração de Responsabilidade do Pesquisador na Aplicação do Projeto  </w:t>
      </w:r>
    </w:p>
    <w:p w14:paraId="2FDC1914" w14:textId="4A8E6F29" w:rsidR="003D696D" w:rsidRPr="002C5AA3" w:rsidRDefault="003D696D" w:rsidP="00822BCE">
      <w:pPr>
        <w:pStyle w:val="PargrafodaLista"/>
        <w:numPr>
          <w:ilvl w:val="0"/>
          <w:numId w:val="16"/>
        </w:numPr>
        <w:shd w:val="clear" w:color="auto" w:fill="FFFFFF"/>
        <w:spacing w:after="0" w:line="480" w:lineRule="auto"/>
        <w:jc w:val="both"/>
        <w:outlineLvl w:val="2"/>
        <w:rPr>
          <w:rFonts w:ascii="Arial" w:hAnsi="Arial" w:cs="Arial"/>
          <w:bCs/>
          <w:i/>
          <w:sz w:val="24"/>
          <w:szCs w:val="24"/>
          <w:shd w:val="clear" w:color="auto" w:fill="FFFFFF"/>
        </w:rPr>
      </w:pPr>
      <w:r w:rsidRPr="002C5AA3">
        <w:rPr>
          <w:rFonts w:ascii="Arial" w:hAnsi="Arial" w:cs="Arial"/>
          <w:bCs/>
          <w:i/>
          <w:sz w:val="24"/>
          <w:szCs w:val="24"/>
          <w:shd w:val="clear" w:color="auto" w:fill="FFFFFF"/>
        </w:rPr>
        <w:t>Outros documentos conforme particularidade da pesquisa e normas do CEP</w:t>
      </w:r>
    </w:p>
    <w:p w14:paraId="17AEBA5A" w14:textId="0DAF94D9" w:rsidR="00986A1D" w:rsidRPr="002C5AA3" w:rsidRDefault="00986A1D" w:rsidP="00822BCE">
      <w:pPr>
        <w:shd w:val="clear" w:color="auto" w:fill="FFFFFF"/>
        <w:spacing w:after="0" w:line="480" w:lineRule="auto"/>
        <w:ind w:left="708"/>
        <w:jc w:val="both"/>
        <w:outlineLvl w:val="2"/>
        <w:rPr>
          <w:rFonts w:ascii="Arial" w:hAnsi="Arial" w:cs="Arial"/>
          <w:bCs/>
          <w:i/>
          <w:sz w:val="24"/>
          <w:szCs w:val="24"/>
          <w:shd w:val="clear" w:color="auto" w:fill="FFFFFF"/>
        </w:rPr>
      </w:pPr>
    </w:p>
    <w:p w14:paraId="23EDEFF2" w14:textId="7A1AE9B5" w:rsidR="002A2EE0" w:rsidRPr="002C5AA3" w:rsidRDefault="002A2EE0" w:rsidP="00822BCE">
      <w:pPr>
        <w:shd w:val="clear" w:color="auto" w:fill="FFFFFF"/>
        <w:spacing w:after="0" w:line="480" w:lineRule="auto"/>
        <w:ind w:left="708"/>
        <w:jc w:val="both"/>
        <w:outlineLvl w:val="2"/>
        <w:rPr>
          <w:rFonts w:ascii="Arial" w:hAnsi="Arial" w:cs="Arial"/>
          <w:bCs/>
          <w:i/>
          <w:sz w:val="24"/>
          <w:szCs w:val="24"/>
          <w:shd w:val="clear" w:color="auto" w:fill="FFFFFF"/>
        </w:rPr>
      </w:pPr>
    </w:p>
    <w:p w14:paraId="7584B9F0" w14:textId="77777777" w:rsidR="002A2EE0" w:rsidRPr="002C5AA3" w:rsidRDefault="002A2EE0" w:rsidP="00822BCE">
      <w:pPr>
        <w:shd w:val="clear" w:color="auto" w:fill="FFFFFF"/>
        <w:spacing w:after="0" w:line="480" w:lineRule="auto"/>
        <w:ind w:left="708"/>
        <w:jc w:val="both"/>
        <w:outlineLvl w:val="2"/>
        <w:rPr>
          <w:rFonts w:ascii="Arial" w:hAnsi="Arial" w:cs="Arial"/>
          <w:bCs/>
          <w:i/>
          <w:sz w:val="24"/>
          <w:szCs w:val="24"/>
          <w:shd w:val="clear" w:color="auto" w:fill="FFFFFF"/>
        </w:rPr>
      </w:pPr>
    </w:p>
    <w:p w14:paraId="252FDA4D" w14:textId="77777777" w:rsidR="009E5AC4" w:rsidRPr="002C5AA3" w:rsidRDefault="009E5AC4" w:rsidP="00822BCE">
      <w:pPr>
        <w:pStyle w:val="PargrafodaLista"/>
        <w:shd w:val="clear" w:color="auto" w:fill="FFFFFF"/>
        <w:spacing w:after="0" w:line="480" w:lineRule="auto"/>
        <w:jc w:val="both"/>
        <w:outlineLvl w:val="2"/>
        <w:rPr>
          <w:rStyle w:val="Forte"/>
          <w:rFonts w:ascii="Arial" w:hAnsi="Arial" w:cs="Arial"/>
          <w:b w:val="0"/>
          <w:sz w:val="24"/>
          <w:szCs w:val="24"/>
        </w:rPr>
      </w:pPr>
      <w:r w:rsidRPr="002C5AA3">
        <w:rPr>
          <w:rStyle w:val="Forte"/>
          <w:rFonts w:ascii="Arial" w:hAnsi="Arial" w:cs="Arial"/>
          <w:b w:val="0"/>
          <w:sz w:val="24"/>
          <w:szCs w:val="24"/>
        </w:rPr>
        <w:t>PASSO A PASSO DE COMO SUBMETER O PROJETO DE PESQUISA NA PLATAFORMA BRASIL</w:t>
      </w:r>
    </w:p>
    <w:p w14:paraId="37D67A04" w14:textId="77777777" w:rsidR="00A1436B" w:rsidRPr="002C5AA3" w:rsidRDefault="00A1436B" w:rsidP="00822BCE">
      <w:pPr>
        <w:shd w:val="clear" w:color="auto" w:fill="FFFFFF"/>
        <w:spacing w:after="0" w:line="480" w:lineRule="auto"/>
        <w:ind w:left="708"/>
        <w:jc w:val="both"/>
        <w:outlineLvl w:val="2"/>
        <w:rPr>
          <w:rStyle w:val="Forte"/>
          <w:rFonts w:ascii="Arial" w:hAnsi="Arial" w:cs="Arial"/>
          <w:b w:val="0"/>
          <w:sz w:val="24"/>
          <w:szCs w:val="24"/>
        </w:rPr>
      </w:pPr>
    </w:p>
    <w:p w14:paraId="3A13AE37" w14:textId="77777777" w:rsidR="007905C2" w:rsidRPr="002C5AA3" w:rsidRDefault="007905C2" w:rsidP="00822BCE">
      <w:pPr>
        <w:shd w:val="clear" w:color="auto" w:fill="FFFFFF"/>
        <w:spacing w:after="0" w:line="480" w:lineRule="auto"/>
        <w:ind w:left="708"/>
        <w:jc w:val="both"/>
        <w:outlineLvl w:val="2"/>
        <w:rPr>
          <w:rStyle w:val="Forte"/>
          <w:rFonts w:ascii="Arial" w:hAnsi="Arial" w:cs="Arial"/>
          <w:b w:val="0"/>
          <w:sz w:val="24"/>
          <w:szCs w:val="24"/>
        </w:rPr>
      </w:pPr>
    </w:p>
    <w:p w14:paraId="200F47C1" w14:textId="77777777" w:rsidR="007905C2" w:rsidRPr="002C5AA3" w:rsidRDefault="007905C2" w:rsidP="00822BCE">
      <w:pPr>
        <w:shd w:val="clear" w:color="auto" w:fill="FFFFFF"/>
        <w:spacing w:after="0" w:line="480" w:lineRule="auto"/>
        <w:ind w:left="708"/>
        <w:jc w:val="both"/>
        <w:outlineLvl w:val="2"/>
        <w:rPr>
          <w:rStyle w:val="Forte"/>
          <w:rFonts w:ascii="Arial" w:hAnsi="Arial" w:cs="Arial"/>
          <w:b w:val="0"/>
          <w:sz w:val="24"/>
          <w:szCs w:val="24"/>
        </w:rPr>
      </w:pPr>
      <w:r w:rsidRPr="002C5AA3">
        <w:rPr>
          <w:rFonts w:ascii="Arial" w:hAnsi="Arial" w:cs="Arial"/>
          <w:bCs/>
          <w:noProof/>
          <w:sz w:val="24"/>
          <w:szCs w:val="24"/>
          <w:lang w:eastAsia="pt-BR"/>
        </w:rPr>
        <w:drawing>
          <wp:inline distT="0" distB="0" distL="0" distR="0" wp14:anchorId="3559110E" wp14:editId="34F01F54">
            <wp:extent cx="5324475" cy="3343770"/>
            <wp:effectExtent l="19050" t="19050" r="9525" b="2857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115" r="6692" b="1485"/>
                    <a:stretch/>
                  </pic:blipFill>
                  <pic:spPr bwMode="auto">
                    <a:xfrm>
                      <a:off x="0" y="0"/>
                      <a:ext cx="5325851" cy="334463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5406D71" w14:textId="77777777" w:rsidR="007905C2" w:rsidRPr="002C5AA3" w:rsidRDefault="007905C2" w:rsidP="00822BCE">
      <w:pPr>
        <w:shd w:val="clear" w:color="auto" w:fill="FFFFFF"/>
        <w:spacing w:after="0" w:line="480" w:lineRule="auto"/>
        <w:ind w:left="708"/>
        <w:jc w:val="both"/>
        <w:outlineLvl w:val="2"/>
        <w:rPr>
          <w:rStyle w:val="Forte"/>
          <w:rFonts w:ascii="Arial" w:hAnsi="Arial" w:cs="Arial"/>
          <w:b w:val="0"/>
          <w:sz w:val="24"/>
          <w:szCs w:val="24"/>
        </w:rPr>
      </w:pPr>
    </w:p>
    <w:p w14:paraId="13B32F9E" w14:textId="77777777" w:rsidR="007905C2" w:rsidRPr="002C5AA3" w:rsidRDefault="007905C2" w:rsidP="00822BCE">
      <w:pPr>
        <w:shd w:val="clear" w:color="auto" w:fill="FFFFFF"/>
        <w:spacing w:after="0" w:line="480" w:lineRule="auto"/>
        <w:ind w:left="708"/>
        <w:jc w:val="both"/>
        <w:outlineLvl w:val="2"/>
        <w:rPr>
          <w:rStyle w:val="Forte"/>
          <w:rFonts w:ascii="Arial" w:hAnsi="Arial" w:cs="Arial"/>
          <w:b w:val="0"/>
          <w:sz w:val="24"/>
          <w:szCs w:val="24"/>
        </w:rPr>
      </w:pPr>
    </w:p>
    <w:p w14:paraId="5C367047" w14:textId="77777777" w:rsidR="007905C2" w:rsidRPr="002C5AA3" w:rsidRDefault="007905C2" w:rsidP="00822BCE">
      <w:pPr>
        <w:shd w:val="clear" w:color="auto" w:fill="FFFFFF"/>
        <w:spacing w:after="0" w:line="480" w:lineRule="auto"/>
        <w:ind w:left="708"/>
        <w:jc w:val="both"/>
        <w:outlineLvl w:val="2"/>
        <w:rPr>
          <w:rStyle w:val="Forte"/>
          <w:rFonts w:ascii="Arial" w:hAnsi="Arial" w:cs="Arial"/>
          <w:b w:val="0"/>
          <w:sz w:val="24"/>
          <w:szCs w:val="24"/>
        </w:rPr>
      </w:pPr>
      <w:r w:rsidRPr="002C5AA3">
        <w:rPr>
          <w:rFonts w:ascii="Arial" w:hAnsi="Arial" w:cs="Arial"/>
          <w:bCs/>
          <w:noProof/>
          <w:sz w:val="24"/>
          <w:szCs w:val="24"/>
          <w:lang w:eastAsia="pt-BR"/>
        </w:rPr>
        <w:lastRenderedPageBreak/>
        <w:drawing>
          <wp:inline distT="0" distB="0" distL="0" distR="0" wp14:anchorId="7AEE99CD" wp14:editId="46841E3C">
            <wp:extent cx="4783538" cy="4220547"/>
            <wp:effectExtent l="19050" t="19050" r="17145" b="2794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2901" r="27908" b="7108"/>
                    <a:stretch/>
                  </pic:blipFill>
                  <pic:spPr bwMode="auto">
                    <a:xfrm>
                      <a:off x="0" y="0"/>
                      <a:ext cx="4794812" cy="423049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F7E3041" w14:textId="77777777" w:rsidR="007905C2" w:rsidRPr="002C5AA3" w:rsidRDefault="007905C2" w:rsidP="00822BCE">
      <w:pPr>
        <w:shd w:val="clear" w:color="auto" w:fill="FFFFFF"/>
        <w:spacing w:after="0" w:line="480" w:lineRule="auto"/>
        <w:ind w:left="708"/>
        <w:jc w:val="both"/>
        <w:outlineLvl w:val="2"/>
        <w:rPr>
          <w:rStyle w:val="Forte"/>
          <w:rFonts w:ascii="Arial" w:hAnsi="Arial" w:cs="Arial"/>
          <w:b w:val="0"/>
          <w:sz w:val="24"/>
          <w:szCs w:val="24"/>
        </w:rPr>
      </w:pPr>
    </w:p>
    <w:p w14:paraId="170E0D00" w14:textId="77777777" w:rsidR="007905C2" w:rsidRPr="002C5AA3" w:rsidRDefault="007905C2" w:rsidP="00822BCE">
      <w:pPr>
        <w:shd w:val="clear" w:color="auto" w:fill="FFFFFF"/>
        <w:spacing w:after="0" w:line="480" w:lineRule="auto"/>
        <w:ind w:left="708"/>
        <w:jc w:val="both"/>
        <w:outlineLvl w:val="2"/>
        <w:rPr>
          <w:rStyle w:val="Forte"/>
          <w:rFonts w:ascii="Arial" w:hAnsi="Arial" w:cs="Arial"/>
          <w:b w:val="0"/>
          <w:sz w:val="24"/>
          <w:szCs w:val="24"/>
        </w:rPr>
      </w:pPr>
      <w:r w:rsidRPr="002C5AA3">
        <w:rPr>
          <w:rFonts w:ascii="Arial" w:hAnsi="Arial" w:cs="Arial"/>
          <w:bCs/>
          <w:noProof/>
          <w:sz w:val="24"/>
          <w:szCs w:val="24"/>
          <w:lang w:eastAsia="pt-BR"/>
        </w:rPr>
        <w:drawing>
          <wp:inline distT="0" distB="0" distL="0" distR="0" wp14:anchorId="49C381AE" wp14:editId="7C571D89">
            <wp:extent cx="5055254" cy="3670355"/>
            <wp:effectExtent l="19050" t="19050" r="12065" b="2540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7452" r="21429" b="8156"/>
                    <a:stretch/>
                  </pic:blipFill>
                  <pic:spPr bwMode="auto">
                    <a:xfrm>
                      <a:off x="0" y="0"/>
                      <a:ext cx="5064007" cy="367671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115753F" w14:textId="77777777" w:rsidR="007905C2" w:rsidRPr="002C5AA3" w:rsidRDefault="007905C2" w:rsidP="00822BCE">
      <w:pPr>
        <w:shd w:val="clear" w:color="auto" w:fill="FFFFFF"/>
        <w:spacing w:after="0" w:line="480" w:lineRule="auto"/>
        <w:ind w:left="708"/>
        <w:jc w:val="both"/>
        <w:outlineLvl w:val="2"/>
        <w:rPr>
          <w:rStyle w:val="Forte"/>
          <w:rFonts w:ascii="Arial" w:hAnsi="Arial" w:cs="Arial"/>
          <w:b w:val="0"/>
          <w:sz w:val="24"/>
          <w:szCs w:val="24"/>
        </w:rPr>
      </w:pPr>
    </w:p>
    <w:p w14:paraId="7F3FA6DC" w14:textId="77777777" w:rsidR="007905C2" w:rsidRPr="002C5AA3" w:rsidRDefault="007905C2" w:rsidP="00822BCE">
      <w:pPr>
        <w:shd w:val="clear" w:color="auto" w:fill="FFFFFF"/>
        <w:spacing w:after="0" w:line="480" w:lineRule="auto"/>
        <w:ind w:left="708"/>
        <w:jc w:val="both"/>
        <w:outlineLvl w:val="2"/>
        <w:rPr>
          <w:rStyle w:val="Forte"/>
          <w:rFonts w:ascii="Arial" w:hAnsi="Arial" w:cs="Arial"/>
          <w:b w:val="0"/>
          <w:sz w:val="24"/>
          <w:szCs w:val="24"/>
        </w:rPr>
      </w:pPr>
      <w:r w:rsidRPr="002C5AA3">
        <w:rPr>
          <w:rFonts w:ascii="Arial" w:hAnsi="Arial" w:cs="Arial"/>
          <w:bCs/>
          <w:noProof/>
          <w:sz w:val="24"/>
          <w:szCs w:val="24"/>
          <w:lang w:eastAsia="pt-BR"/>
        </w:rPr>
        <w:lastRenderedPageBreak/>
        <w:drawing>
          <wp:inline distT="0" distB="0" distL="0" distR="0" wp14:anchorId="4245E20E" wp14:editId="3B6D3134">
            <wp:extent cx="4991703" cy="4592706"/>
            <wp:effectExtent l="19050" t="19050" r="19050" b="1778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8055" r="20840"/>
                    <a:stretch/>
                  </pic:blipFill>
                  <pic:spPr bwMode="auto">
                    <a:xfrm>
                      <a:off x="0" y="0"/>
                      <a:ext cx="5001746" cy="460194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7F12FDF" w14:textId="77777777" w:rsidR="007905C2" w:rsidRPr="002C5AA3" w:rsidRDefault="007905C2" w:rsidP="00822BCE">
      <w:pPr>
        <w:shd w:val="clear" w:color="auto" w:fill="FFFFFF"/>
        <w:spacing w:after="0" w:line="480" w:lineRule="auto"/>
        <w:ind w:left="708"/>
        <w:jc w:val="both"/>
        <w:outlineLvl w:val="2"/>
        <w:rPr>
          <w:rStyle w:val="Forte"/>
          <w:rFonts w:ascii="Arial" w:hAnsi="Arial" w:cs="Arial"/>
          <w:b w:val="0"/>
          <w:sz w:val="24"/>
          <w:szCs w:val="24"/>
        </w:rPr>
      </w:pPr>
    </w:p>
    <w:p w14:paraId="0AC651DC" w14:textId="77777777" w:rsidR="007905C2" w:rsidRPr="002C5AA3" w:rsidRDefault="007905C2" w:rsidP="00822BCE">
      <w:pPr>
        <w:shd w:val="clear" w:color="auto" w:fill="FFFFFF"/>
        <w:spacing w:after="0" w:line="480" w:lineRule="auto"/>
        <w:ind w:left="708"/>
        <w:jc w:val="both"/>
        <w:outlineLvl w:val="2"/>
        <w:rPr>
          <w:rStyle w:val="Forte"/>
          <w:rFonts w:ascii="Arial" w:hAnsi="Arial" w:cs="Arial"/>
          <w:b w:val="0"/>
          <w:sz w:val="24"/>
          <w:szCs w:val="24"/>
        </w:rPr>
      </w:pPr>
    </w:p>
    <w:p w14:paraId="753F2236" w14:textId="77777777" w:rsidR="007905C2" w:rsidRPr="002C5AA3" w:rsidRDefault="007905C2" w:rsidP="00822BCE">
      <w:pPr>
        <w:shd w:val="clear" w:color="auto" w:fill="FFFFFF"/>
        <w:spacing w:after="0" w:line="480" w:lineRule="auto"/>
        <w:ind w:left="708"/>
        <w:jc w:val="both"/>
        <w:outlineLvl w:val="2"/>
        <w:rPr>
          <w:rStyle w:val="Forte"/>
          <w:rFonts w:ascii="Arial" w:hAnsi="Arial" w:cs="Arial"/>
          <w:b w:val="0"/>
          <w:sz w:val="24"/>
          <w:szCs w:val="24"/>
        </w:rPr>
      </w:pPr>
      <w:r w:rsidRPr="002C5AA3">
        <w:rPr>
          <w:rFonts w:ascii="Arial" w:hAnsi="Arial" w:cs="Arial"/>
          <w:bCs/>
          <w:noProof/>
          <w:sz w:val="24"/>
          <w:szCs w:val="24"/>
          <w:lang w:eastAsia="pt-BR"/>
        </w:rPr>
        <w:lastRenderedPageBreak/>
        <w:drawing>
          <wp:inline distT="0" distB="0" distL="0" distR="0" wp14:anchorId="65233EB3" wp14:editId="225728DA">
            <wp:extent cx="5213901" cy="4147434"/>
            <wp:effectExtent l="19050" t="19050" r="25400" b="2476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7304" r="22019"/>
                    <a:stretch/>
                  </pic:blipFill>
                  <pic:spPr bwMode="auto">
                    <a:xfrm>
                      <a:off x="0" y="0"/>
                      <a:ext cx="5222428" cy="415421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21061CA" w14:textId="77777777" w:rsidR="007905C2" w:rsidRPr="002C5AA3" w:rsidRDefault="007905C2" w:rsidP="00822BCE">
      <w:pPr>
        <w:shd w:val="clear" w:color="auto" w:fill="FFFFFF"/>
        <w:spacing w:after="0" w:line="480" w:lineRule="auto"/>
        <w:ind w:left="708"/>
        <w:jc w:val="both"/>
        <w:outlineLvl w:val="2"/>
        <w:rPr>
          <w:rStyle w:val="Forte"/>
          <w:rFonts w:ascii="Arial" w:hAnsi="Arial" w:cs="Arial"/>
          <w:b w:val="0"/>
          <w:sz w:val="24"/>
          <w:szCs w:val="24"/>
        </w:rPr>
      </w:pPr>
    </w:p>
    <w:p w14:paraId="198432B7" w14:textId="77777777" w:rsidR="007905C2" w:rsidRPr="002C5AA3" w:rsidRDefault="007905C2" w:rsidP="00822BCE">
      <w:pPr>
        <w:shd w:val="clear" w:color="auto" w:fill="FFFFFF"/>
        <w:spacing w:after="0" w:line="480" w:lineRule="auto"/>
        <w:ind w:left="708"/>
        <w:jc w:val="both"/>
        <w:outlineLvl w:val="2"/>
        <w:rPr>
          <w:rStyle w:val="Forte"/>
          <w:rFonts w:ascii="Arial" w:hAnsi="Arial" w:cs="Arial"/>
          <w:b w:val="0"/>
          <w:sz w:val="24"/>
          <w:szCs w:val="24"/>
        </w:rPr>
      </w:pPr>
    </w:p>
    <w:p w14:paraId="7F9A5006" w14:textId="77777777" w:rsidR="007905C2" w:rsidRPr="002C5AA3" w:rsidRDefault="007905C2" w:rsidP="00822BCE">
      <w:pPr>
        <w:shd w:val="clear" w:color="auto" w:fill="FFFFFF"/>
        <w:spacing w:after="0" w:line="480" w:lineRule="auto"/>
        <w:ind w:left="708"/>
        <w:jc w:val="both"/>
        <w:outlineLvl w:val="2"/>
        <w:rPr>
          <w:rStyle w:val="Forte"/>
          <w:rFonts w:ascii="Arial" w:hAnsi="Arial" w:cs="Arial"/>
          <w:b w:val="0"/>
          <w:sz w:val="24"/>
          <w:szCs w:val="24"/>
        </w:rPr>
      </w:pPr>
      <w:r w:rsidRPr="002C5AA3">
        <w:rPr>
          <w:rFonts w:ascii="Arial" w:hAnsi="Arial" w:cs="Arial"/>
          <w:bCs/>
          <w:noProof/>
          <w:sz w:val="24"/>
          <w:szCs w:val="24"/>
          <w:lang w:eastAsia="pt-BR"/>
        </w:rPr>
        <w:drawing>
          <wp:inline distT="0" distB="0" distL="0" distR="0" wp14:anchorId="0FC44FF5" wp14:editId="35287AC5">
            <wp:extent cx="5199362" cy="3622648"/>
            <wp:effectExtent l="19050" t="19050" r="20955" b="1651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5242" r="21282" b="8942"/>
                    <a:stretch/>
                  </pic:blipFill>
                  <pic:spPr bwMode="auto">
                    <a:xfrm>
                      <a:off x="0" y="0"/>
                      <a:ext cx="5208431" cy="362896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DFCE333" w14:textId="77777777" w:rsidR="007905C2" w:rsidRPr="002C5AA3" w:rsidRDefault="007905C2" w:rsidP="00822BCE">
      <w:pPr>
        <w:shd w:val="clear" w:color="auto" w:fill="FFFFFF"/>
        <w:spacing w:after="0" w:line="480" w:lineRule="auto"/>
        <w:ind w:left="708"/>
        <w:jc w:val="both"/>
        <w:outlineLvl w:val="2"/>
        <w:rPr>
          <w:rStyle w:val="Forte"/>
          <w:rFonts w:ascii="Arial" w:hAnsi="Arial" w:cs="Arial"/>
          <w:b w:val="0"/>
          <w:sz w:val="24"/>
          <w:szCs w:val="24"/>
        </w:rPr>
      </w:pPr>
    </w:p>
    <w:p w14:paraId="49A50075" w14:textId="77777777" w:rsidR="007905C2" w:rsidRPr="002C5AA3" w:rsidRDefault="007905C2" w:rsidP="00822BCE">
      <w:pPr>
        <w:shd w:val="clear" w:color="auto" w:fill="FFFFFF"/>
        <w:spacing w:after="0" w:line="480" w:lineRule="auto"/>
        <w:ind w:left="708"/>
        <w:jc w:val="both"/>
        <w:outlineLvl w:val="2"/>
        <w:rPr>
          <w:rStyle w:val="Forte"/>
          <w:rFonts w:ascii="Arial" w:hAnsi="Arial" w:cs="Arial"/>
          <w:b w:val="0"/>
          <w:sz w:val="24"/>
          <w:szCs w:val="24"/>
        </w:rPr>
      </w:pPr>
      <w:r w:rsidRPr="002C5AA3">
        <w:rPr>
          <w:rFonts w:ascii="Arial" w:hAnsi="Arial" w:cs="Arial"/>
          <w:bCs/>
          <w:noProof/>
          <w:sz w:val="24"/>
          <w:szCs w:val="24"/>
          <w:lang w:eastAsia="pt-BR"/>
        </w:rPr>
        <w:drawing>
          <wp:inline distT="0" distB="0" distL="0" distR="0" wp14:anchorId="112FD5C6" wp14:editId="0985D62F">
            <wp:extent cx="5034639" cy="3853236"/>
            <wp:effectExtent l="19050" t="19050" r="13970" b="1397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2458" r="11710" b="9989"/>
                    <a:stretch/>
                  </pic:blipFill>
                  <pic:spPr bwMode="auto">
                    <a:xfrm>
                      <a:off x="0" y="0"/>
                      <a:ext cx="5047368" cy="386297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A0F55AE" w14:textId="187325F5" w:rsidR="007905C2" w:rsidRPr="002C5AA3" w:rsidRDefault="007905C2" w:rsidP="00822BCE">
      <w:pPr>
        <w:shd w:val="clear" w:color="auto" w:fill="FFFFFF"/>
        <w:spacing w:after="0" w:line="480" w:lineRule="auto"/>
        <w:ind w:left="708"/>
        <w:jc w:val="both"/>
        <w:outlineLvl w:val="2"/>
        <w:rPr>
          <w:rStyle w:val="Forte"/>
          <w:rFonts w:ascii="Arial" w:hAnsi="Arial" w:cs="Arial"/>
          <w:b w:val="0"/>
          <w:sz w:val="24"/>
          <w:szCs w:val="24"/>
        </w:rPr>
      </w:pPr>
    </w:p>
    <w:p w14:paraId="1483F4A9" w14:textId="7F1E23CE" w:rsidR="000C3F00" w:rsidRPr="002C5AA3" w:rsidRDefault="006D3D1A" w:rsidP="00822BCE">
      <w:pPr>
        <w:shd w:val="clear" w:color="auto" w:fill="FFFFFF"/>
        <w:spacing w:after="0" w:line="480" w:lineRule="auto"/>
        <w:ind w:left="708"/>
        <w:jc w:val="both"/>
        <w:outlineLvl w:val="2"/>
        <w:rPr>
          <w:rStyle w:val="Forte"/>
          <w:rFonts w:ascii="Arial" w:hAnsi="Arial" w:cs="Arial"/>
          <w:b w:val="0"/>
          <w:sz w:val="24"/>
          <w:szCs w:val="24"/>
        </w:rPr>
      </w:pPr>
      <w:r>
        <w:rPr>
          <w:noProof/>
        </w:rPr>
        <w:drawing>
          <wp:inline distT="0" distB="0" distL="0" distR="0" wp14:anchorId="425086C1" wp14:editId="2E0E664F">
            <wp:extent cx="5254360" cy="3649649"/>
            <wp:effectExtent l="19050" t="19050" r="22860" b="2730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2971" t="11524" r="25937" b="25352"/>
                    <a:stretch/>
                  </pic:blipFill>
                  <pic:spPr bwMode="auto">
                    <a:xfrm>
                      <a:off x="0" y="0"/>
                      <a:ext cx="5276285" cy="366487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956D180" w14:textId="4FFCB9D5" w:rsidR="007905C2" w:rsidRPr="002C5AA3" w:rsidRDefault="007905C2" w:rsidP="00822BCE">
      <w:pPr>
        <w:shd w:val="clear" w:color="auto" w:fill="FFFFFF"/>
        <w:spacing w:after="0" w:line="480" w:lineRule="auto"/>
        <w:ind w:left="708"/>
        <w:jc w:val="both"/>
        <w:outlineLvl w:val="2"/>
        <w:rPr>
          <w:rStyle w:val="Forte"/>
          <w:rFonts w:ascii="Arial" w:hAnsi="Arial" w:cs="Arial"/>
          <w:b w:val="0"/>
          <w:sz w:val="24"/>
          <w:szCs w:val="24"/>
        </w:rPr>
      </w:pPr>
    </w:p>
    <w:p w14:paraId="32AFD472" w14:textId="77777777" w:rsidR="007905C2" w:rsidRPr="002C5AA3" w:rsidRDefault="007905C2" w:rsidP="00822BCE">
      <w:pPr>
        <w:shd w:val="clear" w:color="auto" w:fill="FFFFFF"/>
        <w:spacing w:after="0" w:line="480" w:lineRule="auto"/>
        <w:ind w:left="708"/>
        <w:jc w:val="both"/>
        <w:outlineLvl w:val="2"/>
        <w:rPr>
          <w:rStyle w:val="Forte"/>
          <w:rFonts w:ascii="Arial" w:hAnsi="Arial" w:cs="Arial"/>
          <w:b w:val="0"/>
          <w:sz w:val="24"/>
          <w:szCs w:val="24"/>
        </w:rPr>
      </w:pPr>
    </w:p>
    <w:p w14:paraId="1E75F50E" w14:textId="77777777" w:rsidR="00AE7997" w:rsidRPr="002C5AA3" w:rsidRDefault="00AE7997" w:rsidP="00822BCE">
      <w:pPr>
        <w:shd w:val="clear" w:color="auto" w:fill="FFFFFF"/>
        <w:spacing w:after="0" w:line="480" w:lineRule="auto"/>
        <w:ind w:left="708"/>
        <w:jc w:val="both"/>
        <w:outlineLvl w:val="2"/>
        <w:rPr>
          <w:rStyle w:val="Forte"/>
          <w:rFonts w:ascii="Arial" w:hAnsi="Arial" w:cs="Arial"/>
          <w:b w:val="0"/>
          <w:sz w:val="24"/>
          <w:szCs w:val="24"/>
        </w:rPr>
      </w:pPr>
      <w:r w:rsidRPr="002C5AA3">
        <w:rPr>
          <w:rFonts w:ascii="Arial" w:hAnsi="Arial" w:cs="Arial"/>
          <w:bCs/>
          <w:noProof/>
          <w:sz w:val="24"/>
          <w:szCs w:val="24"/>
          <w:lang w:eastAsia="pt-BR"/>
        </w:rPr>
        <w:drawing>
          <wp:inline distT="0" distB="0" distL="0" distR="0" wp14:anchorId="6488DD14" wp14:editId="71962CD1">
            <wp:extent cx="5400040" cy="3035935"/>
            <wp:effectExtent l="19050" t="19050" r="10160" b="1206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00040" cy="3035935"/>
                    </a:xfrm>
                    <a:prstGeom prst="rect">
                      <a:avLst/>
                    </a:prstGeom>
                    <a:ln>
                      <a:solidFill>
                        <a:schemeClr val="tx1"/>
                      </a:solidFill>
                    </a:ln>
                  </pic:spPr>
                </pic:pic>
              </a:graphicData>
            </a:graphic>
          </wp:inline>
        </w:drawing>
      </w:r>
    </w:p>
    <w:p w14:paraId="2E46D32F" w14:textId="77777777" w:rsidR="00AE7997" w:rsidRPr="002C5AA3" w:rsidRDefault="00AE7997" w:rsidP="00822BCE">
      <w:pPr>
        <w:shd w:val="clear" w:color="auto" w:fill="FFFFFF"/>
        <w:spacing w:after="0" w:line="480" w:lineRule="auto"/>
        <w:ind w:left="708"/>
        <w:jc w:val="both"/>
        <w:outlineLvl w:val="2"/>
        <w:rPr>
          <w:rStyle w:val="Forte"/>
          <w:rFonts w:ascii="Arial" w:hAnsi="Arial" w:cs="Arial"/>
          <w:b w:val="0"/>
          <w:sz w:val="24"/>
          <w:szCs w:val="24"/>
        </w:rPr>
      </w:pPr>
    </w:p>
    <w:p w14:paraId="6E207548" w14:textId="77777777" w:rsidR="00A06260" w:rsidRPr="002C5AA3" w:rsidRDefault="00881C4B" w:rsidP="00822BCE">
      <w:pPr>
        <w:shd w:val="clear" w:color="auto" w:fill="FFFFFF"/>
        <w:spacing w:after="0" w:line="480" w:lineRule="auto"/>
        <w:jc w:val="both"/>
        <w:outlineLvl w:val="2"/>
        <w:rPr>
          <w:rStyle w:val="Forte"/>
          <w:rFonts w:ascii="Arial" w:hAnsi="Arial" w:cs="Arial"/>
          <w:b w:val="0"/>
          <w:sz w:val="24"/>
          <w:szCs w:val="24"/>
        </w:rPr>
      </w:pPr>
      <w:r w:rsidRPr="002C5AA3">
        <w:rPr>
          <w:rStyle w:val="Forte"/>
          <w:rFonts w:ascii="Arial" w:hAnsi="Arial" w:cs="Arial"/>
          <w:b w:val="0"/>
          <w:sz w:val="24"/>
          <w:szCs w:val="24"/>
        </w:rPr>
        <w:t>LINKS IMPORTANTES</w:t>
      </w:r>
    </w:p>
    <w:p w14:paraId="6E4048BC" w14:textId="77777777" w:rsidR="00881C4B" w:rsidRPr="002C5AA3" w:rsidRDefault="00881C4B" w:rsidP="00822BCE">
      <w:pPr>
        <w:pStyle w:val="PargrafodaLista"/>
        <w:spacing w:line="480" w:lineRule="auto"/>
        <w:jc w:val="both"/>
        <w:rPr>
          <w:rStyle w:val="Forte"/>
          <w:rFonts w:ascii="Arial" w:hAnsi="Arial" w:cs="Arial"/>
          <w:b w:val="0"/>
          <w:sz w:val="24"/>
          <w:szCs w:val="24"/>
        </w:rPr>
      </w:pPr>
    </w:p>
    <w:p w14:paraId="33333E9F" w14:textId="77777777" w:rsidR="00881C4B" w:rsidRPr="002C5AA3" w:rsidRDefault="002D7BAB" w:rsidP="00822BCE">
      <w:pPr>
        <w:pStyle w:val="PargrafodaLista"/>
        <w:numPr>
          <w:ilvl w:val="0"/>
          <w:numId w:val="4"/>
        </w:numPr>
        <w:spacing w:line="480" w:lineRule="auto"/>
        <w:jc w:val="both"/>
        <w:rPr>
          <w:rFonts w:ascii="Arial" w:hAnsi="Arial" w:cs="Arial"/>
          <w:bCs/>
          <w:sz w:val="24"/>
          <w:szCs w:val="24"/>
        </w:rPr>
      </w:pPr>
      <w:hyperlink r:id="rId37" w:history="1">
        <w:r w:rsidR="00881C4B" w:rsidRPr="002C5AA3">
          <w:rPr>
            <w:rStyle w:val="Hyperlink"/>
            <w:rFonts w:ascii="Arial" w:hAnsi="Arial" w:cs="Arial"/>
            <w:bCs/>
            <w:color w:val="auto"/>
            <w:sz w:val="24"/>
            <w:szCs w:val="24"/>
          </w:rPr>
          <w:t>file:///C:/Users/marcelorc/Downloads/codigo%20de%20etica%20medica.pdf</w:t>
        </w:r>
      </w:hyperlink>
    </w:p>
    <w:p w14:paraId="4FF62A02" w14:textId="77777777" w:rsidR="00881C4B" w:rsidRPr="002C5AA3" w:rsidRDefault="00881C4B" w:rsidP="00822BCE">
      <w:pPr>
        <w:pStyle w:val="PargrafodaLista"/>
        <w:numPr>
          <w:ilvl w:val="0"/>
          <w:numId w:val="4"/>
        </w:numPr>
        <w:spacing w:line="480" w:lineRule="auto"/>
        <w:jc w:val="both"/>
        <w:rPr>
          <w:rFonts w:ascii="Arial" w:hAnsi="Arial" w:cs="Arial"/>
          <w:bCs/>
          <w:sz w:val="24"/>
          <w:szCs w:val="24"/>
        </w:rPr>
      </w:pPr>
      <w:r w:rsidRPr="002C5AA3">
        <w:rPr>
          <w:rFonts w:ascii="Arial" w:hAnsi="Arial" w:cs="Arial"/>
          <w:bCs/>
          <w:sz w:val="24"/>
          <w:szCs w:val="24"/>
        </w:rPr>
        <w:t>Resolução CNS nº 196/96</w:t>
      </w:r>
    </w:p>
    <w:p w14:paraId="31B67D2C" w14:textId="77777777" w:rsidR="00881C4B" w:rsidRPr="002C5AA3" w:rsidRDefault="00881C4B" w:rsidP="00822BCE">
      <w:pPr>
        <w:pStyle w:val="PargrafodaLista"/>
        <w:numPr>
          <w:ilvl w:val="0"/>
          <w:numId w:val="4"/>
        </w:numPr>
        <w:spacing w:line="480" w:lineRule="auto"/>
        <w:jc w:val="both"/>
        <w:rPr>
          <w:rFonts w:ascii="Arial" w:hAnsi="Arial" w:cs="Arial"/>
          <w:bCs/>
          <w:sz w:val="24"/>
          <w:szCs w:val="24"/>
        </w:rPr>
      </w:pPr>
      <w:r w:rsidRPr="002C5AA3">
        <w:rPr>
          <w:rFonts w:ascii="Arial" w:hAnsi="Arial" w:cs="Arial"/>
          <w:bCs/>
          <w:sz w:val="24"/>
          <w:szCs w:val="24"/>
        </w:rPr>
        <w:t>Resolução CNS nº 466/12</w:t>
      </w:r>
    </w:p>
    <w:p w14:paraId="40ECD0C9" w14:textId="77777777" w:rsidR="00881C4B" w:rsidRPr="002C5AA3" w:rsidRDefault="00881C4B" w:rsidP="00822BCE">
      <w:pPr>
        <w:pStyle w:val="PargrafodaLista"/>
        <w:numPr>
          <w:ilvl w:val="0"/>
          <w:numId w:val="4"/>
        </w:numPr>
        <w:spacing w:line="480" w:lineRule="auto"/>
        <w:jc w:val="both"/>
        <w:rPr>
          <w:rFonts w:ascii="Arial" w:hAnsi="Arial" w:cs="Arial"/>
          <w:bCs/>
          <w:sz w:val="24"/>
          <w:szCs w:val="24"/>
        </w:rPr>
      </w:pPr>
      <w:r w:rsidRPr="002C5AA3">
        <w:rPr>
          <w:rFonts w:ascii="Arial" w:hAnsi="Arial" w:cs="Arial"/>
          <w:bCs/>
          <w:sz w:val="24"/>
          <w:szCs w:val="24"/>
        </w:rPr>
        <w:t>Resolução CNS nº 510/16</w:t>
      </w:r>
    </w:p>
    <w:p w14:paraId="581273A7" w14:textId="77777777" w:rsidR="00881C4B" w:rsidRPr="002C5AA3" w:rsidRDefault="00881C4B" w:rsidP="00822BCE">
      <w:pPr>
        <w:pStyle w:val="PargrafodaLista"/>
        <w:numPr>
          <w:ilvl w:val="0"/>
          <w:numId w:val="4"/>
        </w:numPr>
        <w:spacing w:line="480" w:lineRule="auto"/>
        <w:jc w:val="both"/>
        <w:rPr>
          <w:rFonts w:ascii="Arial" w:hAnsi="Arial" w:cs="Arial"/>
          <w:bCs/>
          <w:sz w:val="24"/>
          <w:szCs w:val="24"/>
        </w:rPr>
      </w:pPr>
      <w:r w:rsidRPr="002C5AA3">
        <w:rPr>
          <w:rFonts w:ascii="Arial" w:hAnsi="Arial" w:cs="Arial"/>
          <w:bCs/>
          <w:sz w:val="24"/>
          <w:szCs w:val="24"/>
          <w:shd w:val="clear" w:color="auto" w:fill="FFFFFF"/>
        </w:rPr>
        <w:t>Resolução CNS 580/18</w:t>
      </w:r>
    </w:p>
    <w:p w14:paraId="56EBB631" w14:textId="77777777" w:rsidR="00881C4B" w:rsidRPr="002C5AA3" w:rsidRDefault="00881C4B" w:rsidP="00822BCE">
      <w:pPr>
        <w:pStyle w:val="PargrafodaLista"/>
        <w:numPr>
          <w:ilvl w:val="0"/>
          <w:numId w:val="4"/>
        </w:numPr>
        <w:spacing w:line="480" w:lineRule="auto"/>
        <w:jc w:val="both"/>
        <w:rPr>
          <w:rFonts w:ascii="Arial" w:hAnsi="Arial" w:cs="Arial"/>
          <w:bCs/>
          <w:sz w:val="24"/>
          <w:szCs w:val="24"/>
        </w:rPr>
      </w:pPr>
      <w:r w:rsidRPr="002C5AA3">
        <w:rPr>
          <w:rFonts w:ascii="Arial" w:hAnsi="Arial" w:cs="Arial"/>
          <w:bCs/>
          <w:sz w:val="24"/>
          <w:szCs w:val="24"/>
        </w:rPr>
        <w:t>Res. CNS 506/2016</w:t>
      </w:r>
    </w:p>
    <w:p w14:paraId="2BB95E8D" w14:textId="77777777" w:rsidR="00881C4B" w:rsidRPr="002C5AA3" w:rsidRDefault="00881C4B" w:rsidP="00822BCE">
      <w:pPr>
        <w:pStyle w:val="PargrafodaLista"/>
        <w:numPr>
          <w:ilvl w:val="0"/>
          <w:numId w:val="4"/>
        </w:numPr>
        <w:spacing w:line="480" w:lineRule="auto"/>
        <w:jc w:val="both"/>
        <w:rPr>
          <w:rFonts w:ascii="Arial" w:hAnsi="Arial" w:cs="Arial"/>
          <w:bCs/>
          <w:sz w:val="24"/>
          <w:szCs w:val="24"/>
        </w:rPr>
      </w:pPr>
      <w:r w:rsidRPr="002C5AA3">
        <w:rPr>
          <w:rFonts w:ascii="Arial" w:hAnsi="Arial" w:cs="Arial"/>
          <w:bCs/>
          <w:sz w:val="24"/>
          <w:szCs w:val="24"/>
        </w:rPr>
        <w:t>Res. CNS 563/2017</w:t>
      </w:r>
    </w:p>
    <w:p w14:paraId="016D1E85" w14:textId="77777777" w:rsidR="00881C4B" w:rsidRPr="002C5AA3" w:rsidRDefault="00881C4B" w:rsidP="00822BCE">
      <w:pPr>
        <w:pStyle w:val="PargrafodaLista"/>
        <w:numPr>
          <w:ilvl w:val="0"/>
          <w:numId w:val="4"/>
        </w:numPr>
        <w:spacing w:line="480" w:lineRule="auto"/>
        <w:jc w:val="both"/>
        <w:rPr>
          <w:rFonts w:ascii="Arial" w:hAnsi="Arial" w:cs="Arial"/>
          <w:bCs/>
          <w:sz w:val="24"/>
          <w:szCs w:val="24"/>
        </w:rPr>
      </w:pPr>
      <w:r w:rsidRPr="002C5AA3">
        <w:rPr>
          <w:rFonts w:ascii="Arial" w:hAnsi="Arial" w:cs="Arial"/>
          <w:bCs/>
          <w:sz w:val="24"/>
          <w:szCs w:val="24"/>
        </w:rPr>
        <w:t>Res. CNS 304/2000</w:t>
      </w:r>
    </w:p>
    <w:p w14:paraId="523878E1" w14:textId="77777777" w:rsidR="00881C4B" w:rsidRPr="002C5AA3" w:rsidRDefault="00881C4B" w:rsidP="00822BCE">
      <w:pPr>
        <w:pStyle w:val="PargrafodaLista"/>
        <w:numPr>
          <w:ilvl w:val="0"/>
          <w:numId w:val="4"/>
        </w:numPr>
        <w:spacing w:line="480" w:lineRule="auto"/>
        <w:jc w:val="both"/>
        <w:rPr>
          <w:rFonts w:ascii="Arial" w:hAnsi="Arial" w:cs="Arial"/>
          <w:bCs/>
          <w:sz w:val="24"/>
          <w:szCs w:val="24"/>
        </w:rPr>
      </w:pPr>
      <w:r w:rsidRPr="002C5AA3">
        <w:rPr>
          <w:rFonts w:ascii="Arial" w:hAnsi="Arial" w:cs="Arial"/>
          <w:bCs/>
          <w:sz w:val="24"/>
          <w:szCs w:val="24"/>
        </w:rPr>
        <w:t>Res. CNS 441/2011</w:t>
      </w:r>
    </w:p>
    <w:p w14:paraId="5B824227" w14:textId="77777777" w:rsidR="00881C4B" w:rsidRPr="002C5AA3" w:rsidRDefault="00881C4B" w:rsidP="00822BCE">
      <w:pPr>
        <w:pStyle w:val="PargrafodaLista"/>
        <w:numPr>
          <w:ilvl w:val="0"/>
          <w:numId w:val="4"/>
        </w:numPr>
        <w:spacing w:line="480" w:lineRule="auto"/>
        <w:jc w:val="both"/>
        <w:rPr>
          <w:rFonts w:ascii="Arial" w:hAnsi="Arial" w:cs="Arial"/>
          <w:bCs/>
          <w:sz w:val="24"/>
          <w:szCs w:val="24"/>
        </w:rPr>
      </w:pPr>
      <w:r w:rsidRPr="002C5AA3">
        <w:rPr>
          <w:rFonts w:ascii="Arial" w:hAnsi="Arial" w:cs="Arial"/>
          <w:bCs/>
          <w:sz w:val="24"/>
          <w:szCs w:val="24"/>
        </w:rPr>
        <w:t>Resolução CNS n º 292 de 2000</w:t>
      </w:r>
    </w:p>
    <w:p w14:paraId="2F30C57C" w14:textId="77777777" w:rsidR="00881C4B" w:rsidRPr="002C5AA3" w:rsidRDefault="00881C4B" w:rsidP="00822BCE">
      <w:pPr>
        <w:pStyle w:val="PargrafodaLista"/>
        <w:numPr>
          <w:ilvl w:val="0"/>
          <w:numId w:val="4"/>
        </w:numPr>
        <w:spacing w:line="480" w:lineRule="auto"/>
        <w:jc w:val="both"/>
        <w:rPr>
          <w:rFonts w:ascii="Arial" w:hAnsi="Arial" w:cs="Arial"/>
          <w:bCs/>
          <w:sz w:val="24"/>
          <w:szCs w:val="24"/>
        </w:rPr>
      </w:pPr>
      <w:r w:rsidRPr="002C5AA3">
        <w:rPr>
          <w:rFonts w:ascii="Arial" w:hAnsi="Arial" w:cs="Arial"/>
          <w:bCs/>
          <w:sz w:val="24"/>
          <w:szCs w:val="24"/>
        </w:rPr>
        <w:t>Resolução CNS nº 304 de 2000</w:t>
      </w:r>
    </w:p>
    <w:p w14:paraId="7D14EE6D" w14:textId="77777777" w:rsidR="00881C4B" w:rsidRPr="002C5AA3" w:rsidRDefault="00881C4B" w:rsidP="00822BCE">
      <w:pPr>
        <w:pStyle w:val="PargrafodaLista"/>
        <w:numPr>
          <w:ilvl w:val="0"/>
          <w:numId w:val="4"/>
        </w:numPr>
        <w:spacing w:line="480" w:lineRule="auto"/>
        <w:jc w:val="both"/>
        <w:rPr>
          <w:rFonts w:ascii="Arial" w:hAnsi="Arial" w:cs="Arial"/>
          <w:bCs/>
          <w:sz w:val="24"/>
          <w:szCs w:val="24"/>
        </w:rPr>
      </w:pPr>
      <w:r w:rsidRPr="002C5AA3">
        <w:rPr>
          <w:rFonts w:ascii="Arial" w:hAnsi="Arial" w:cs="Arial"/>
          <w:bCs/>
          <w:sz w:val="24"/>
          <w:szCs w:val="24"/>
        </w:rPr>
        <w:lastRenderedPageBreak/>
        <w:t>Resolução CNS nº 340 de 2004</w:t>
      </w:r>
    </w:p>
    <w:p w14:paraId="270BB745" w14:textId="77777777" w:rsidR="00881C4B" w:rsidRPr="002C5AA3" w:rsidRDefault="00881C4B" w:rsidP="00822BCE">
      <w:pPr>
        <w:pStyle w:val="PargrafodaLista"/>
        <w:numPr>
          <w:ilvl w:val="0"/>
          <w:numId w:val="4"/>
        </w:numPr>
        <w:spacing w:line="480" w:lineRule="auto"/>
        <w:jc w:val="both"/>
        <w:rPr>
          <w:rFonts w:ascii="Arial" w:hAnsi="Arial" w:cs="Arial"/>
          <w:bCs/>
          <w:sz w:val="24"/>
          <w:szCs w:val="24"/>
        </w:rPr>
      </w:pPr>
      <w:r w:rsidRPr="002C5AA3">
        <w:rPr>
          <w:rFonts w:ascii="Arial" w:hAnsi="Arial" w:cs="Arial"/>
          <w:bCs/>
          <w:sz w:val="24"/>
          <w:szCs w:val="24"/>
        </w:rPr>
        <w:t>Resolução CNS n º 346 de 2005</w:t>
      </w:r>
    </w:p>
    <w:p w14:paraId="0782ACA9" w14:textId="77777777" w:rsidR="00881C4B" w:rsidRPr="002C5AA3" w:rsidRDefault="00881C4B" w:rsidP="00822BCE">
      <w:pPr>
        <w:pStyle w:val="PargrafodaLista"/>
        <w:numPr>
          <w:ilvl w:val="0"/>
          <w:numId w:val="4"/>
        </w:numPr>
        <w:spacing w:line="480" w:lineRule="auto"/>
        <w:jc w:val="both"/>
        <w:rPr>
          <w:rFonts w:ascii="Arial" w:hAnsi="Arial" w:cs="Arial"/>
          <w:bCs/>
          <w:sz w:val="24"/>
          <w:szCs w:val="24"/>
        </w:rPr>
      </w:pPr>
      <w:r w:rsidRPr="002C5AA3">
        <w:rPr>
          <w:rFonts w:ascii="Arial" w:hAnsi="Arial" w:cs="Arial"/>
          <w:bCs/>
          <w:sz w:val="24"/>
          <w:szCs w:val="24"/>
        </w:rPr>
        <w:t>Resolução CNS nº 441 de2011</w:t>
      </w:r>
    </w:p>
    <w:p w14:paraId="3B2673A9" w14:textId="77777777" w:rsidR="00881C4B" w:rsidRPr="002C5AA3" w:rsidRDefault="00881C4B" w:rsidP="00822BCE">
      <w:pPr>
        <w:pStyle w:val="PargrafodaLista"/>
        <w:numPr>
          <w:ilvl w:val="0"/>
          <w:numId w:val="4"/>
        </w:numPr>
        <w:spacing w:line="480" w:lineRule="auto"/>
        <w:jc w:val="both"/>
        <w:rPr>
          <w:rFonts w:ascii="Arial" w:hAnsi="Arial" w:cs="Arial"/>
          <w:bCs/>
          <w:sz w:val="24"/>
          <w:szCs w:val="24"/>
        </w:rPr>
      </w:pPr>
      <w:r w:rsidRPr="002C5AA3">
        <w:rPr>
          <w:rFonts w:ascii="Arial" w:hAnsi="Arial" w:cs="Arial"/>
          <w:bCs/>
          <w:sz w:val="24"/>
          <w:szCs w:val="24"/>
        </w:rPr>
        <w:t>Lei Orgânica da Saúde (Leis nº 8.080/90) e a Lei nº 8.142/90</w:t>
      </w:r>
    </w:p>
    <w:p w14:paraId="4D2FF0F0" w14:textId="77777777" w:rsidR="00881C4B" w:rsidRPr="002C5AA3" w:rsidRDefault="00881C4B" w:rsidP="00822BCE">
      <w:pPr>
        <w:pStyle w:val="PargrafodaLista"/>
        <w:numPr>
          <w:ilvl w:val="0"/>
          <w:numId w:val="4"/>
        </w:numPr>
        <w:spacing w:line="480" w:lineRule="auto"/>
        <w:jc w:val="both"/>
        <w:rPr>
          <w:rFonts w:ascii="Arial" w:hAnsi="Arial" w:cs="Arial"/>
          <w:bCs/>
          <w:sz w:val="24"/>
          <w:szCs w:val="24"/>
        </w:rPr>
      </w:pPr>
      <w:r w:rsidRPr="002C5AA3">
        <w:rPr>
          <w:rFonts w:ascii="Arial" w:hAnsi="Arial" w:cs="Arial"/>
          <w:bCs/>
          <w:sz w:val="24"/>
          <w:szCs w:val="24"/>
        </w:rPr>
        <w:t>Lei Orgânica da Seguridade Social (Lei n º 8.212/91) e a Lei nº 8.213/91</w:t>
      </w:r>
    </w:p>
    <w:p w14:paraId="433AF929" w14:textId="77777777" w:rsidR="00881C4B" w:rsidRPr="002C5AA3" w:rsidRDefault="00881C4B" w:rsidP="00822BCE">
      <w:pPr>
        <w:pStyle w:val="PargrafodaLista"/>
        <w:numPr>
          <w:ilvl w:val="0"/>
          <w:numId w:val="4"/>
        </w:numPr>
        <w:spacing w:line="480" w:lineRule="auto"/>
        <w:jc w:val="both"/>
        <w:rPr>
          <w:rFonts w:ascii="Arial" w:hAnsi="Arial" w:cs="Arial"/>
          <w:bCs/>
          <w:sz w:val="24"/>
          <w:szCs w:val="24"/>
        </w:rPr>
      </w:pPr>
      <w:r w:rsidRPr="002C5AA3">
        <w:rPr>
          <w:rFonts w:ascii="Arial" w:hAnsi="Arial" w:cs="Arial"/>
          <w:bCs/>
          <w:sz w:val="24"/>
          <w:szCs w:val="24"/>
        </w:rPr>
        <w:t>Lei Orgânica da Assistência Social (Lei n° 8.742/93)</w:t>
      </w:r>
    </w:p>
    <w:p w14:paraId="487568CB" w14:textId="77777777" w:rsidR="00881C4B" w:rsidRPr="002C5AA3" w:rsidRDefault="00881C4B" w:rsidP="00822BCE">
      <w:pPr>
        <w:pStyle w:val="PargrafodaLista"/>
        <w:numPr>
          <w:ilvl w:val="0"/>
          <w:numId w:val="4"/>
        </w:numPr>
        <w:spacing w:line="480" w:lineRule="auto"/>
        <w:jc w:val="both"/>
        <w:rPr>
          <w:rFonts w:ascii="Arial" w:hAnsi="Arial" w:cs="Arial"/>
          <w:bCs/>
          <w:sz w:val="24"/>
          <w:szCs w:val="24"/>
        </w:rPr>
      </w:pPr>
      <w:r w:rsidRPr="002C5AA3">
        <w:rPr>
          <w:rFonts w:ascii="Arial" w:hAnsi="Arial" w:cs="Arial"/>
          <w:bCs/>
          <w:sz w:val="24"/>
          <w:szCs w:val="24"/>
        </w:rPr>
        <w:t>Constituição Federal de 1988 (art. 194 ao art. 204)</w:t>
      </w:r>
    </w:p>
    <w:p w14:paraId="5B4217D9" w14:textId="77777777" w:rsidR="00A06260" w:rsidRPr="002C5AA3" w:rsidRDefault="00A06260" w:rsidP="00822BCE">
      <w:pPr>
        <w:shd w:val="clear" w:color="auto" w:fill="FFFFFF"/>
        <w:spacing w:after="0" w:line="480" w:lineRule="auto"/>
        <w:ind w:left="708"/>
        <w:jc w:val="both"/>
        <w:outlineLvl w:val="2"/>
        <w:rPr>
          <w:rStyle w:val="Forte"/>
          <w:rFonts w:ascii="Arial" w:hAnsi="Arial" w:cs="Arial"/>
          <w:b w:val="0"/>
          <w:sz w:val="24"/>
          <w:szCs w:val="24"/>
        </w:rPr>
      </w:pPr>
    </w:p>
    <w:p w14:paraId="6C2A7F0D" w14:textId="77777777" w:rsidR="00AE7997" w:rsidRPr="002C5AA3" w:rsidRDefault="00AE7997" w:rsidP="00822BCE">
      <w:pPr>
        <w:pStyle w:val="PargrafodaLista"/>
        <w:shd w:val="clear" w:color="auto" w:fill="FFFFFF"/>
        <w:spacing w:after="0" w:line="480" w:lineRule="auto"/>
        <w:jc w:val="both"/>
        <w:outlineLvl w:val="2"/>
        <w:rPr>
          <w:rFonts w:ascii="Arial" w:hAnsi="Arial" w:cs="Arial"/>
          <w:bCs/>
          <w:sz w:val="24"/>
          <w:szCs w:val="24"/>
          <w:shd w:val="clear" w:color="auto" w:fill="FFFFFF"/>
        </w:rPr>
      </w:pPr>
    </w:p>
    <w:sectPr w:rsidR="00AE7997" w:rsidRPr="002C5AA3">
      <w:headerReference w:type="default" r:id="rId3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1EF1F" w14:textId="77777777" w:rsidR="002D7BAB" w:rsidRDefault="002D7BAB" w:rsidP="00FF390A">
      <w:pPr>
        <w:spacing w:after="0" w:line="240" w:lineRule="auto"/>
      </w:pPr>
      <w:r>
        <w:separator/>
      </w:r>
    </w:p>
  </w:endnote>
  <w:endnote w:type="continuationSeparator" w:id="0">
    <w:p w14:paraId="6C49D3FF" w14:textId="77777777" w:rsidR="002D7BAB" w:rsidRDefault="002D7BAB" w:rsidP="00FF39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05A15B" w14:textId="77777777" w:rsidR="002D7BAB" w:rsidRDefault="002D7BAB" w:rsidP="00FF390A">
      <w:pPr>
        <w:spacing w:after="0" w:line="240" w:lineRule="auto"/>
      </w:pPr>
      <w:r>
        <w:separator/>
      </w:r>
    </w:p>
  </w:footnote>
  <w:footnote w:type="continuationSeparator" w:id="0">
    <w:p w14:paraId="4A9B7CEF" w14:textId="77777777" w:rsidR="002D7BAB" w:rsidRDefault="002D7BAB" w:rsidP="00FF39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5417207"/>
      <w:docPartObj>
        <w:docPartGallery w:val="Page Numbers (Top of Page)"/>
        <w:docPartUnique/>
      </w:docPartObj>
    </w:sdtPr>
    <w:sdtEndPr/>
    <w:sdtContent>
      <w:p w14:paraId="29ECE8C5" w14:textId="229EC731" w:rsidR="00D53DC9" w:rsidRDefault="00D53DC9">
        <w:pPr>
          <w:pStyle w:val="Cabealho"/>
          <w:jc w:val="right"/>
        </w:pPr>
        <w:r>
          <w:fldChar w:fldCharType="begin"/>
        </w:r>
        <w:r>
          <w:instrText>PAGE   \* MERGEFORMAT</w:instrText>
        </w:r>
        <w:r>
          <w:fldChar w:fldCharType="separate"/>
        </w:r>
        <w:r w:rsidR="00770B15">
          <w:rPr>
            <w:noProof/>
          </w:rPr>
          <w:t>22</w:t>
        </w:r>
        <w:r>
          <w:fldChar w:fldCharType="end"/>
        </w:r>
      </w:p>
    </w:sdtContent>
  </w:sdt>
  <w:p w14:paraId="00AA8697" w14:textId="77777777" w:rsidR="00D53DC9" w:rsidRDefault="00D53DC9">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C4DAA"/>
    <w:multiLevelType w:val="hybridMultilevel"/>
    <w:tmpl w:val="B2A61F7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9EE147D"/>
    <w:multiLevelType w:val="hybridMultilevel"/>
    <w:tmpl w:val="DC880BC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0A83C3B"/>
    <w:multiLevelType w:val="hybridMultilevel"/>
    <w:tmpl w:val="DE6C796A"/>
    <w:lvl w:ilvl="0" w:tplc="396AF25A">
      <w:start w:val="1"/>
      <w:numFmt w:val="bullet"/>
      <w:lvlText w:val="•"/>
      <w:lvlJc w:val="left"/>
      <w:pPr>
        <w:tabs>
          <w:tab w:val="num" w:pos="720"/>
        </w:tabs>
        <w:ind w:left="720" w:hanging="360"/>
      </w:pPr>
      <w:rPr>
        <w:rFonts w:ascii="Arial" w:hAnsi="Arial" w:hint="default"/>
      </w:rPr>
    </w:lvl>
    <w:lvl w:ilvl="1" w:tplc="F384D930" w:tentative="1">
      <w:start w:val="1"/>
      <w:numFmt w:val="bullet"/>
      <w:lvlText w:val="•"/>
      <w:lvlJc w:val="left"/>
      <w:pPr>
        <w:tabs>
          <w:tab w:val="num" w:pos="1440"/>
        </w:tabs>
        <w:ind w:left="1440" w:hanging="360"/>
      </w:pPr>
      <w:rPr>
        <w:rFonts w:ascii="Arial" w:hAnsi="Arial" w:hint="default"/>
      </w:rPr>
    </w:lvl>
    <w:lvl w:ilvl="2" w:tplc="AE4AB938" w:tentative="1">
      <w:start w:val="1"/>
      <w:numFmt w:val="bullet"/>
      <w:lvlText w:val="•"/>
      <w:lvlJc w:val="left"/>
      <w:pPr>
        <w:tabs>
          <w:tab w:val="num" w:pos="2160"/>
        </w:tabs>
        <w:ind w:left="2160" w:hanging="360"/>
      </w:pPr>
      <w:rPr>
        <w:rFonts w:ascii="Arial" w:hAnsi="Arial" w:hint="default"/>
      </w:rPr>
    </w:lvl>
    <w:lvl w:ilvl="3" w:tplc="4E1E6382" w:tentative="1">
      <w:start w:val="1"/>
      <w:numFmt w:val="bullet"/>
      <w:lvlText w:val="•"/>
      <w:lvlJc w:val="left"/>
      <w:pPr>
        <w:tabs>
          <w:tab w:val="num" w:pos="2880"/>
        </w:tabs>
        <w:ind w:left="2880" w:hanging="360"/>
      </w:pPr>
      <w:rPr>
        <w:rFonts w:ascii="Arial" w:hAnsi="Arial" w:hint="default"/>
      </w:rPr>
    </w:lvl>
    <w:lvl w:ilvl="4" w:tplc="050E57E0" w:tentative="1">
      <w:start w:val="1"/>
      <w:numFmt w:val="bullet"/>
      <w:lvlText w:val="•"/>
      <w:lvlJc w:val="left"/>
      <w:pPr>
        <w:tabs>
          <w:tab w:val="num" w:pos="3600"/>
        </w:tabs>
        <w:ind w:left="3600" w:hanging="360"/>
      </w:pPr>
      <w:rPr>
        <w:rFonts w:ascii="Arial" w:hAnsi="Arial" w:hint="default"/>
      </w:rPr>
    </w:lvl>
    <w:lvl w:ilvl="5" w:tplc="BA70030E" w:tentative="1">
      <w:start w:val="1"/>
      <w:numFmt w:val="bullet"/>
      <w:lvlText w:val="•"/>
      <w:lvlJc w:val="left"/>
      <w:pPr>
        <w:tabs>
          <w:tab w:val="num" w:pos="4320"/>
        </w:tabs>
        <w:ind w:left="4320" w:hanging="360"/>
      </w:pPr>
      <w:rPr>
        <w:rFonts w:ascii="Arial" w:hAnsi="Arial" w:hint="default"/>
      </w:rPr>
    </w:lvl>
    <w:lvl w:ilvl="6" w:tplc="8E889AA6" w:tentative="1">
      <w:start w:val="1"/>
      <w:numFmt w:val="bullet"/>
      <w:lvlText w:val="•"/>
      <w:lvlJc w:val="left"/>
      <w:pPr>
        <w:tabs>
          <w:tab w:val="num" w:pos="5040"/>
        </w:tabs>
        <w:ind w:left="5040" w:hanging="360"/>
      </w:pPr>
      <w:rPr>
        <w:rFonts w:ascii="Arial" w:hAnsi="Arial" w:hint="default"/>
      </w:rPr>
    </w:lvl>
    <w:lvl w:ilvl="7" w:tplc="71567468" w:tentative="1">
      <w:start w:val="1"/>
      <w:numFmt w:val="bullet"/>
      <w:lvlText w:val="•"/>
      <w:lvlJc w:val="left"/>
      <w:pPr>
        <w:tabs>
          <w:tab w:val="num" w:pos="5760"/>
        </w:tabs>
        <w:ind w:left="5760" w:hanging="360"/>
      </w:pPr>
      <w:rPr>
        <w:rFonts w:ascii="Arial" w:hAnsi="Arial" w:hint="default"/>
      </w:rPr>
    </w:lvl>
    <w:lvl w:ilvl="8" w:tplc="340E7AD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42574D3"/>
    <w:multiLevelType w:val="hybridMultilevel"/>
    <w:tmpl w:val="3A183788"/>
    <w:lvl w:ilvl="0" w:tplc="C618005C">
      <w:start w:val="1"/>
      <w:numFmt w:val="bullet"/>
      <w:lvlText w:val="•"/>
      <w:lvlJc w:val="left"/>
      <w:pPr>
        <w:tabs>
          <w:tab w:val="num" w:pos="720"/>
        </w:tabs>
        <w:ind w:left="720" w:hanging="360"/>
      </w:pPr>
      <w:rPr>
        <w:rFonts w:ascii="Arial" w:hAnsi="Arial" w:hint="default"/>
      </w:rPr>
    </w:lvl>
    <w:lvl w:ilvl="1" w:tplc="1082CE22" w:tentative="1">
      <w:start w:val="1"/>
      <w:numFmt w:val="bullet"/>
      <w:lvlText w:val="•"/>
      <w:lvlJc w:val="left"/>
      <w:pPr>
        <w:tabs>
          <w:tab w:val="num" w:pos="1440"/>
        </w:tabs>
        <w:ind w:left="1440" w:hanging="360"/>
      </w:pPr>
      <w:rPr>
        <w:rFonts w:ascii="Arial" w:hAnsi="Arial" w:hint="default"/>
      </w:rPr>
    </w:lvl>
    <w:lvl w:ilvl="2" w:tplc="80386E6C" w:tentative="1">
      <w:start w:val="1"/>
      <w:numFmt w:val="bullet"/>
      <w:lvlText w:val="•"/>
      <w:lvlJc w:val="left"/>
      <w:pPr>
        <w:tabs>
          <w:tab w:val="num" w:pos="2160"/>
        </w:tabs>
        <w:ind w:left="2160" w:hanging="360"/>
      </w:pPr>
      <w:rPr>
        <w:rFonts w:ascii="Arial" w:hAnsi="Arial" w:hint="default"/>
      </w:rPr>
    </w:lvl>
    <w:lvl w:ilvl="3" w:tplc="B742D414" w:tentative="1">
      <w:start w:val="1"/>
      <w:numFmt w:val="bullet"/>
      <w:lvlText w:val="•"/>
      <w:lvlJc w:val="left"/>
      <w:pPr>
        <w:tabs>
          <w:tab w:val="num" w:pos="2880"/>
        </w:tabs>
        <w:ind w:left="2880" w:hanging="360"/>
      </w:pPr>
      <w:rPr>
        <w:rFonts w:ascii="Arial" w:hAnsi="Arial" w:hint="default"/>
      </w:rPr>
    </w:lvl>
    <w:lvl w:ilvl="4" w:tplc="C05C048E" w:tentative="1">
      <w:start w:val="1"/>
      <w:numFmt w:val="bullet"/>
      <w:lvlText w:val="•"/>
      <w:lvlJc w:val="left"/>
      <w:pPr>
        <w:tabs>
          <w:tab w:val="num" w:pos="3600"/>
        </w:tabs>
        <w:ind w:left="3600" w:hanging="360"/>
      </w:pPr>
      <w:rPr>
        <w:rFonts w:ascii="Arial" w:hAnsi="Arial" w:hint="default"/>
      </w:rPr>
    </w:lvl>
    <w:lvl w:ilvl="5" w:tplc="3B7A1840" w:tentative="1">
      <w:start w:val="1"/>
      <w:numFmt w:val="bullet"/>
      <w:lvlText w:val="•"/>
      <w:lvlJc w:val="left"/>
      <w:pPr>
        <w:tabs>
          <w:tab w:val="num" w:pos="4320"/>
        </w:tabs>
        <w:ind w:left="4320" w:hanging="360"/>
      </w:pPr>
      <w:rPr>
        <w:rFonts w:ascii="Arial" w:hAnsi="Arial" w:hint="default"/>
      </w:rPr>
    </w:lvl>
    <w:lvl w:ilvl="6" w:tplc="BEC86EA2" w:tentative="1">
      <w:start w:val="1"/>
      <w:numFmt w:val="bullet"/>
      <w:lvlText w:val="•"/>
      <w:lvlJc w:val="left"/>
      <w:pPr>
        <w:tabs>
          <w:tab w:val="num" w:pos="5040"/>
        </w:tabs>
        <w:ind w:left="5040" w:hanging="360"/>
      </w:pPr>
      <w:rPr>
        <w:rFonts w:ascii="Arial" w:hAnsi="Arial" w:hint="default"/>
      </w:rPr>
    </w:lvl>
    <w:lvl w:ilvl="7" w:tplc="C12642B2" w:tentative="1">
      <w:start w:val="1"/>
      <w:numFmt w:val="bullet"/>
      <w:lvlText w:val="•"/>
      <w:lvlJc w:val="left"/>
      <w:pPr>
        <w:tabs>
          <w:tab w:val="num" w:pos="5760"/>
        </w:tabs>
        <w:ind w:left="5760" w:hanging="360"/>
      </w:pPr>
      <w:rPr>
        <w:rFonts w:ascii="Arial" w:hAnsi="Arial" w:hint="default"/>
      </w:rPr>
    </w:lvl>
    <w:lvl w:ilvl="8" w:tplc="2862B1F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67D628E"/>
    <w:multiLevelType w:val="hybridMultilevel"/>
    <w:tmpl w:val="12D6219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F3F5297"/>
    <w:multiLevelType w:val="hybridMultilevel"/>
    <w:tmpl w:val="B6CAF74E"/>
    <w:lvl w:ilvl="0" w:tplc="6E345D32">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15:restartNumberingAfterBreak="0">
    <w:nsid w:val="360F1BF9"/>
    <w:multiLevelType w:val="hybridMultilevel"/>
    <w:tmpl w:val="D152F4E4"/>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7" w15:restartNumberingAfterBreak="0">
    <w:nsid w:val="3BC663FC"/>
    <w:multiLevelType w:val="hybridMultilevel"/>
    <w:tmpl w:val="1172A9AC"/>
    <w:lvl w:ilvl="0" w:tplc="BC22D318">
      <w:start w:val="1"/>
      <w:numFmt w:val="bullet"/>
      <w:lvlText w:val="•"/>
      <w:lvlJc w:val="left"/>
      <w:pPr>
        <w:tabs>
          <w:tab w:val="num" w:pos="720"/>
        </w:tabs>
        <w:ind w:left="720" w:hanging="360"/>
      </w:pPr>
      <w:rPr>
        <w:rFonts w:ascii="Arial" w:hAnsi="Arial" w:hint="default"/>
      </w:rPr>
    </w:lvl>
    <w:lvl w:ilvl="1" w:tplc="D9C4F258" w:tentative="1">
      <w:start w:val="1"/>
      <w:numFmt w:val="bullet"/>
      <w:lvlText w:val="•"/>
      <w:lvlJc w:val="left"/>
      <w:pPr>
        <w:tabs>
          <w:tab w:val="num" w:pos="1440"/>
        </w:tabs>
        <w:ind w:left="1440" w:hanging="360"/>
      </w:pPr>
      <w:rPr>
        <w:rFonts w:ascii="Arial" w:hAnsi="Arial" w:hint="default"/>
      </w:rPr>
    </w:lvl>
    <w:lvl w:ilvl="2" w:tplc="E1669930" w:tentative="1">
      <w:start w:val="1"/>
      <w:numFmt w:val="bullet"/>
      <w:lvlText w:val="•"/>
      <w:lvlJc w:val="left"/>
      <w:pPr>
        <w:tabs>
          <w:tab w:val="num" w:pos="2160"/>
        </w:tabs>
        <w:ind w:left="2160" w:hanging="360"/>
      </w:pPr>
      <w:rPr>
        <w:rFonts w:ascii="Arial" w:hAnsi="Arial" w:hint="default"/>
      </w:rPr>
    </w:lvl>
    <w:lvl w:ilvl="3" w:tplc="4D82DB60" w:tentative="1">
      <w:start w:val="1"/>
      <w:numFmt w:val="bullet"/>
      <w:lvlText w:val="•"/>
      <w:lvlJc w:val="left"/>
      <w:pPr>
        <w:tabs>
          <w:tab w:val="num" w:pos="2880"/>
        </w:tabs>
        <w:ind w:left="2880" w:hanging="360"/>
      </w:pPr>
      <w:rPr>
        <w:rFonts w:ascii="Arial" w:hAnsi="Arial" w:hint="default"/>
      </w:rPr>
    </w:lvl>
    <w:lvl w:ilvl="4" w:tplc="B19AD7BC" w:tentative="1">
      <w:start w:val="1"/>
      <w:numFmt w:val="bullet"/>
      <w:lvlText w:val="•"/>
      <w:lvlJc w:val="left"/>
      <w:pPr>
        <w:tabs>
          <w:tab w:val="num" w:pos="3600"/>
        </w:tabs>
        <w:ind w:left="3600" w:hanging="360"/>
      </w:pPr>
      <w:rPr>
        <w:rFonts w:ascii="Arial" w:hAnsi="Arial" w:hint="default"/>
      </w:rPr>
    </w:lvl>
    <w:lvl w:ilvl="5" w:tplc="DF2ACB1C" w:tentative="1">
      <w:start w:val="1"/>
      <w:numFmt w:val="bullet"/>
      <w:lvlText w:val="•"/>
      <w:lvlJc w:val="left"/>
      <w:pPr>
        <w:tabs>
          <w:tab w:val="num" w:pos="4320"/>
        </w:tabs>
        <w:ind w:left="4320" w:hanging="360"/>
      </w:pPr>
      <w:rPr>
        <w:rFonts w:ascii="Arial" w:hAnsi="Arial" w:hint="default"/>
      </w:rPr>
    </w:lvl>
    <w:lvl w:ilvl="6" w:tplc="8A4C1D4A" w:tentative="1">
      <w:start w:val="1"/>
      <w:numFmt w:val="bullet"/>
      <w:lvlText w:val="•"/>
      <w:lvlJc w:val="left"/>
      <w:pPr>
        <w:tabs>
          <w:tab w:val="num" w:pos="5040"/>
        </w:tabs>
        <w:ind w:left="5040" w:hanging="360"/>
      </w:pPr>
      <w:rPr>
        <w:rFonts w:ascii="Arial" w:hAnsi="Arial" w:hint="default"/>
      </w:rPr>
    </w:lvl>
    <w:lvl w:ilvl="7" w:tplc="F6BE98B2" w:tentative="1">
      <w:start w:val="1"/>
      <w:numFmt w:val="bullet"/>
      <w:lvlText w:val="•"/>
      <w:lvlJc w:val="left"/>
      <w:pPr>
        <w:tabs>
          <w:tab w:val="num" w:pos="5760"/>
        </w:tabs>
        <w:ind w:left="5760" w:hanging="360"/>
      </w:pPr>
      <w:rPr>
        <w:rFonts w:ascii="Arial" w:hAnsi="Arial" w:hint="default"/>
      </w:rPr>
    </w:lvl>
    <w:lvl w:ilvl="8" w:tplc="710C66F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D656A4E"/>
    <w:multiLevelType w:val="hybridMultilevel"/>
    <w:tmpl w:val="F8D0F51A"/>
    <w:lvl w:ilvl="0" w:tplc="AEB62CE4">
      <w:start w:val="1"/>
      <w:numFmt w:val="bullet"/>
      <w:lvlText w:val="•"/>
      <w:lvlJc w:val="left"/>
      <w:pPr>
        <w:tabs>
          <w:tab w:val="num" w:pos="720"/>
        </w:tabs>
        <w:ind w:left="720" w:hanging="360"/>
      </w:pPr>
      <w:rPr>
        <w:rFonts w:ascii="Arial" w:hAnsi="Arial" w:hint="default"/>
      </w:rPr>
    </w:lvl>
    <w:lvl w:ilvl="1" w:tplc="932EC040" w:tentative="1">
      <w:start w:val="1"/>
      <w:numFmt w:val="bullet"/>
      <w:lvlText w:val="•"/>
      <w:lvlJc w:val="left"/>
      <w:pPr>
        <w:tabs>
          <w:tab w:val="num" w:pos="1440"/>
        </w:tabs>
        <w:ind w:left="1440" w:hanging="360"/>
      </w:pPr>
      <w:rPr>
        <w:rFonts w:ascii="Arial" w:hAnsi="Arial" w:hint="default"/>
      </w:rPr>
    </w:lvl>
    <w:lvl w:ilvl="2" w:tplc="0218B578" w:tentative="1">
      <w:start w:val="1"/>
      <w:numFmt w:val="bullet"/>
      <w:lvlText w:val="•"/>
      <w:lvlJc w:val="left"/>
      <w:pPr>
        <w:tabs>
          <w:tab w:val="num" w:pos="2160"/>
        </w:tabs>
        <w:ind w:left="2160" w:hanging="360"/>
      </w:pPr>
      <w:rPr>
        <w:rFonts w:ascii="Arial" w:hAnsi="Arial" w:hint="default"/>
      </w:rPr>
    </w:lvl>
    <w:lvl w:ilvl="3" w:tplc="60D06D94" w:tentative="1">
      <w:start w:val="1"/>
      <w:numFmt w:val="bullet"/>
      <w:lvlText w:val="•"/>
      <w:lvlJc w:val="left"/>
      <w:pPr>
        <w:tabs>
          <w:tab w:val="num" w:pos="2880"/>
        </w:tabs>
        <w:ind w:left="2880" w:hanging="360"/>
      </w:pPr>
      <w:rPr>
        <w:rFonts w:ascii="Arial" w:hAnsi="Arial" w:hint="default"/>
      </w:rPr>
    </w:lvl>
    <w:lvl w:ilvl="4" w:tplc="4134BB36" w:tentative="1">
      <w:start w:val="1"/>
      <w:numFmt w:val="bullet"/>
      <w:lvlText w:val="•"/>
      <w:lvlJc w:val="left"/>
      <w:pPr>
        <w:tabs>
          <w:tab w:val="num" w:pos="3600"/>
        </w:tabs>
        <w:ind w:left="3600" w:hanging="360"/>
      </w:pPr>
      <w:rPr>
        <w:rFonts w:ascii="Arial" w:hAnsi="Arial" w:hint="default"/>
      </w:rPr>
    </w:lvl>
    <w:lvl w:ilvl="5" w:tplc="83A49412" w:tentative="1">
      <w:start w:val="1"/>
      <w:numFmt w:val="bullet"/>
      <w:lvlText w:val="•"/>
      <w:lvlJc w:val="left"/>
      <w:pPr>
        <w:tabs>
          <w:tab w:val="num" w:pos="4320"/>
        </w:tabs>
        <w:ind w:left="4320" w:hanging="360"/>
      </w:pPr>
      <w:rPr>
        <w:rFonts w:ascii="Arial" w:hAnsi="Arial" w:hint="default"/>
      </w:rPr>
    </w:lvl>
    <w:lvl w:ilvl="6" w:tplc="EF7AA8A6" w:tentative="1">
      <w:start w:val="1"/>
      <w:numFmt w:val="bullet"/>
      <w:lvlText w:val="•"/>
      <w:lvlJc w:val="left"/>
      <w:pPr>
        <w:tabs>
          <w:tab w:val="num" w:pos="5040"/>
        </w:tabs>
        <w:ind w:left="5040" w:hanging="360"/>
      </w:pPr>
      <w:rPr>
        <w:rFonts w:ascii="Arial" w:hAnsi="Arial" w:hint="default"/>
      </w:rPr>
    </w:lvl>
    <w:lvl w:ilvl="7" w:tplc="924CD50A" w:tentative="1">
      <w:start w:val="1"/>
      <w:numFmt w:val="bullet"/>
      <w:lvlText w:val="•"/>
      <w:lvlJc w:val="left"/>
      <w:pPr>
        <w:tabs>
          <w:tab w:val="num" w:pos="5760"/>
        </w:tabs>
        <w:ind w:left="5760" w:hanging="360"/>
      </w:pPr>
      <w:rPr>
        <w:rFonts w:ascii="Arial" w:hAnsi="Arial" w:hint="default"/>
      </w:rPr>
    </w:lvl>
    <w:lvl w:ilvl="8" w:tplc="909AEB8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3232C84"/>
    <w:multiLevelType w:val="hybridMultilevel"/>
    <w:tmpl w:val="1BC816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563C79F7"/>
    <w:multiLevelType w:val="hybridMultilevel"/>
    <w:tmpl w:val="96FA70A0"/>
    <w:lvl w:ilvl="0" w:tplc="19DA41F6">
      <w:start w:val="1"/>
      <w:numFmt w:val="bullet"/>
      <w:lvlText w:val="•"/>
      <w:lvlJc w:val="left"/>
      <w:pPr>
        <w:tabs>
          <w:tab w:val="num" w:pos="720"/>
        </w:tabs>
        <w:ind w:left="720" w:hanging="360"/>
      </w:pPr>
      <w:rPr>
        <w:rFonts w:ascii="Arial" w:hAnsi="Arial" w:hint="default"/>
      </w:rPr>
    </w:lvl>
    <w:lvl w:ilvl="1" w:tplc="DE0E477A" w:tentative="1">
      <w:start w:val="1"/>
      <w:numFmt w:val="bullet"/>
      <w:lvlText w:val="•"/>
      <w:lvlJc w:val="left"/>
      <w:pPr>
        <w:tabs>
          <w:tab w:val="num" w:pos="1440"/>
        </w:tabs>
        <w:ind w:left="1440" w:hanging="360"/>
      </w:pPr>
      <w:rPr>
        <w:rFonts w:ascii="Arial" w:hAnsi="Arial" w:hint="default"/>
      </w:rPr>
    </w:lvl>
    <w:lvl w:ilvl="2" w:tplc="929ACB94" w:tentative="1">
      <w:start w:val="1"/>
      <w:numFmt w:val="bullet"/>
      <w:lvlText w:val="•"/>
      <w:lvlJc w:val="left"/>
      <w:pPr>
        <w:tabs>
          <w:tab w:val="num" w:pos="2160"/>
        </w:tabs>
        <w:ind w:left="2160" w:hanging="360"/>
      </w:pPr>
      <w:rPr>
        <w:rFonts w:ascii="Arial" w:hAnsi="Arial" w:hint="default"/>
      </w:rPr>
    </w:lvl>
    <w:lvl w:ilvl="3" w:tplc="97EA6558" w:tentative="1">
      <w:start w:val="1"/>
      <w:numFmt w:val="bullet"/>
      <w:lvlText w:val="•"/>
      <w:lvlJc w:val="left"/>
      <w:pPr>
        <w:tabs>
          <w:tab w:val="num" w:pos="2880"/>
        </w:tabs>
        <w:ind w:left="2880" w:hanging="360"/>
      </w:pPr>
      <w:rPr>
        <w:rFonts w:ascii="Arial" w:hAnsi="Arial" w:hint="default"/>
      </w:rPr>
    </w:lvl>
    <w:lvl w:ilvl="4" w:tplc="62E6B078" w:tentative="1">
      <w:start w:val="1"/>
      <w:numFmt w:val="bullet"/>
      <w:lvlText w:val="•"/>
      <w:lvlJc w:val="left"/>
      <w:pPr>
        <w:tabs>
          <w:tab w:val="num" w:pos="3600"/>
        </w:tabs>
        <w:ind w:left="3600" w:hanging="360"/>
      </w:pPr>
      <w:rPr>
        <w:rFonts w:ascii="Arial" w:hAnsi="Arial" w:hint="default"/>
      </w:rPr>
    </w:lvl>
    <w:lvl w:ilvl="5" w:tplc="812A8F3A" w:tentative="1">
      <w:start w:val="1"/>
      <w:numFmt w:val="bullet"/>
      <w:lvlText w:val="•"/>
      <w:lvlJc w:val="left"/>
      <w:pPr>
        <w:tabs>
          <w:tab w:val="num" w:pos="4320"/>
        </w:tabs>
        <w:ind w:left="4320" w:hanging="360"/>
      </w:pPr>
      <w:rPr>
        <w:rFonts w:ascii="Arial" w:hAnsi="Arial" w:hint="default"/>
      </w:rPr>
    </w:lvl>
    <w:lvl w:ilvl="6" w:tplc="2E9EBEE4" w:tentative="1">
      <w:start w:val="1"/>
      <w:numFmt w:val="bullet"/>
      <w:lvlText w:val="•"/>
      <w:lvlJc w:val="left"/>
      <w:pPr>
        <w:tabs>
          <w:tab w:val="num" w:pos="5040"/>
        </w:tabs>
        <w:ind w:left="5040" w:hanging="360"/>
      </w:pPr>
      <w:rPr>
        <w:rFonts w:ascii="Arial" w:hAnsi="Arial" w:hint="default"/>
      </w:rPr>
    </w:lvl>
    <w:lvl w:ilvl="7" w:tplc="D91A418C" w:tentative="1">
      <w:start w:val="1"/>
      <w:numFmt w:val="bullet"/>
      <w:lvlText w:val="•"/>
      <w:lvlJc w:val="left"/>
      <w:pPr>
        <w:tabs>
          <w:tab w:val="num" w:pos="5760"/>
        </w:tabs>
        <w:ind w:left="5760" w:hanging="360"/>
      </w:pPr>
      <w:rPr>
        <w:rFonts w:ascii="Arial" w:hAnsi="Arial" w:hint="default"/>
      </w:rPr>
    </w:lvl>
    <w:lvl w:ilvl="8" w:tplc="0ECCFDA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05A2A53"/>
    <w:multiLevelType w:val="hybridMultilevel"/>
    <w:tmpl w:val="D3B2DBDA"/>
    <w:lvl w:ilvl="0" w:tplc="19D0C302">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2" w15:restartNumberingAfterBreak="0">
    <w:nsid w:val="605C6578"/>
    <w:multiLevelType w:val="hybridMultilevel"/>
    <w:tmpl w:val="25A244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66EE1797"/>
    <w:multiLevelType w:val="hybridMultilevel"/>
    <w:tmpl w:val="7B74980A"/>
    <w:lvl w:ilvl="0" w:tplc="35FEC06E">
      <w:start w:val="1"/>
      <w:numFmt w:val="decimal"/>
      <w:lvlText w:val="%1."/>
      <w:lvlJc w:val="left"/>
      <w:pPr>
        <w:tabs>
          <w:tab w:val="num" w:pos="785"/>
        </w:tabs>
        <w:ind w:left="785" w:hanging="360"/>
      </w:pPr>
      <w:rPr>
        <w:rFonts w:ascii="Arial" w:eastAsiaTheme="minorHAnsi" w:hAnsi="Arial" w:cs="Arial"/>
      </w:rPr>
    </w:lvl>
    <w:lvl w:ilvl="1" w:tplc="BF721A66" w:tentative="1">
      <w:start w:val="1"/>
      <w:numFmt w:val="bullet"/>
      <w:lvlText w:val=""/>
      <w:lvlJc w:val="left"/>
      <w:pPr>
        <w:tabs>
          <w:tab w:val="num" w:pos="1440"/>
        </w:tabs>
        <w:ind w:left="1440" w:hanging="360"/>
      </w:pPr>
      <w:rPr>
        <w:rFonts w:ascii="Wingdings" w:hAnsi="Wingdings" w:hint="default"/>
      </w:rPr>
    </w:lvl>
    <w:lvl w:ilvl="2" w:tplc="1FE020EC" w:tentative="1">
      <w:start w:val="1"/>
      <w:numFmt w:val="bullet"/>
      <w:lvlText w:val=""/>
      <w:lvlJc w:val="left"/>
      <w:pPr>
        <w:tabs>
          <w:tab w:val="num" w:pos="2160"/>
        </w:tabs>
        <w:ind w:left="2160" w:hanging="360"/>
      </w:pPr>
      <w:rPr>
        <w:rFonts w:ascii="Wingdings" w:hAnsi="Wingdings" w:hint="default"/>
      </w:rPr>
    </w:lvl>
    <w:lvl w:ilvl="3" w:tplc="4962BE98" w:tentative="1">
      <w:start w:val="1"/>
      <w:numFmt w:val="bullet"/>
      <w:lvlText w:val=""/>
      <w:lvlJc w:val="left"/>
      <w:pPr>
        <w:tabs>
          <w:tab w:val="num" w:pos="2880"/>
        </w:tabs>
        <w:ind w:left="2880" w:hanging="360"/>
      </w:pPr>
      <w:rPr>
        <w:rFonts w:ascii="Wingdings" w:hAnsi="Wingdings" w:hint="default"/>
      </w:rPr>
    </w:lvl>
    <w:lvl w:ilvl="4" w:tplc="411E9D8E" w:tentative="1">
      <w:start w:val="1"/>
      <w:numFmt w:val="bullet"/>
      <w:lvlText w:val=""/>
      <w:lvlJc w:val="left"/>
      <w:pPr>
        <w:tabs>
          <w:tab w:val="num" w:pos="3600"/>
        </w:tabs>
        <w:ind w:left="3600" w:hanging="360"/>
      </w:pPr>
      <w:rPr>
        <w:rFonts w:ascii="Wingdings" w:hAnsi="Wingdings" w:hint="default"/>
      </w:rPr>
    </w:lvl>
    <w:lvl w:ilvl="5" w:tplc="F340799C" w:tentative="1">
      <w:start w:val="1"/>
      <w:numFmt w:val="bullet"/>
      <w:lvlText w:val=""/>
      <w:lvlJc w:val="left"/>
      <w:pPr>
        <w:tabs>
          <w:tab w:val="num" w:pos="4320"/>
        </w:tabs>
        <w:ind w:left="4320" w:hanging="360"/>
      </w:pPr>
      <w:rPr>
        <w:rFonts w:ascii="Wingdings" w:hAnsi="Wingdings" w:hint="default"/>
      </w:rPr>
    </w:lvl>
    <w:lvl w:ilvl="6" w:tplc="C7886096" w:tentative="1">
      <w:start w:val="1"/>
      <w:numFmt w:val="bullet"/>
      <w:lvlText w:val=""/>
      <w:lvlJc w:val="left"/>
      <w:pPr>
        <w:tabs>
          <w:tab w:val="num" w:pos="5040"/>
        </w:tabs>
        <w:ind w:left="5040" w:hanging="360"/>
      </w:pPr>
      <w:rPr>
        <w:rFonts w:ascii="Wingdings" w:hAnsi="Wingdings" w:hint="default"/>
      </w:rPr>
    </w:lvl>
    <w:lvl w:ilvl="7" w:tplc="E7ECFE3E" w:tentative="1">
      <w:start w:val="1"/>
      <w:numFmt w:val="bullet"/>
      <w:lvlText w:val=""/>
      <w:lvlJc w:val="left"/>
      <w:pPr>
        <w:tabs>
          <w:tab w:val="num" w:pos="5760"/>
        </w:tabs>
        <w:ind w:left="5760" w:hanging="360"/>
      </w:pPr>
      <w:rPr>
        <w:rFonts w:ascii="Wingdings" w:hAnsi="Wingdings" w:hint="default"/>
      </w:rPr>
    </w:lvl>
    <w:lvl w:ilvl="8" w:tplc="5254D50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98C7A79"/>
    <w:multiLevelType w:val="hybridMultilevel"/>
    <w:tmpl w:val="9906FA26"/>
    <w:lvl w:ilvl="0" w:tplc="1DDC0434">
      <w:start w:val="1"/>
      <w:numFmt w:val="bullet"/>
      <w:lvlText w:val="•"/>
      <w:lvlJc w:val="left"/>
      <w:pPr>
        <w:tabs>
          <w:tab w:val="num" w:pos="720"/>
        </w:tabs>
        <w:ind w:left="720" w:hanging="360"/>
      </w:pPr>
      <w:rPr>
        <w:rFonts w:ascii="Arial" w:hAnsi="Arial" w:hint="default"/>
      </w:rPr>
    </w:lvl>
    <w:lvl w:ilvl="1" w:tplc="7E0E52A6" w:tentative="1">
      <w:start w:val="1"/>
      <w:numFmt w:val="bullet"/>
      <w:lvlText w:val="•"/>
      <w:lvlJc w:val="left"/>
      <w:pPr>
        <w:tabs>
          <w:tab w:val="num" w:pos="1440"/>
        </w:tabs>
        <w:ind w:left="1440" w:hanging="360"/>
      </w:pPr>
      <w:rPr>
        <w:rFonts w:ascii="Arial" w:hAnsi="Arial" w:hint="default"/>
      </w:rPr>
    </w:lvl>
    <w:lvl w:ilvl="2" w:tplc="3C84EE86" w:tentative="1">
      <w:start w:val="1"/>
      <w:numFmt w:val="bullet"/>
      <w:lvlText w:val="•"/>
      <w:lvlJc w:val="left"/>
      <w:pPr>
        <w:tabs>
          <w:tab w:val="num" w:pos="2160"/>
        </w:tabs>
        <w:ind w:left="2160" w:hanging="360"/>
      </w:pPr>
      <w:rPr>
        <w:rFonts w:ascii="Arial" w:hAnsi="Arial" w:hint="default"/>
      </w:rPr>
    </w:lvl>
    <w:lvl w:ilvl="3" w:tplc="4B740AD0" w:tentative="1">
      <w:start w:val="1"/>
      <w:numFmt w:val="bullet"/>
      <w:lvlText w:val="•"/>
      <w:lvlJc w:val="left"/>
      <w:pPr>
        <w:tabs>
          <w:tab w:val="num" w:pos="2880"/>
        </w:tabs>
        <w:ind w:left="2880" w:hanging="360"/>
      </w:pPr>
      <w:rPr>
        <w:rFonts w:ascii="Arial" w:hAnsi="Arial" w:hint="default"/>
      </w:rPr>
    </w:lvl>
    <w:lvl w:ilvl="4" w:tplc="199E2486" w:tentative="1">
      <w:start w:val="1"/>
      <w:numFmt w:val="bullet"/>
      <w:lvlText w:val="•"/>
      <w:lvlJc w:val="left"/>
      <w:pPr>
        <w:tabs>
          <w:tab w:val="num" w:pos="3600"/>
        </w:tabs>
        <w:ind w:left="3600" w:hanging="360"/>
      </w:pPr>
      <w:rPr>
        <w:rFonts w:ascii="Arial" w:hAnsi="Arial" w:hint="default"/>
      </w:rPr>
    </w:lvl>
    <w:lvl w:ilvl="5" w:tplc="A7B44CB4" w:tentative="1">
      <w:start w:val="1"/>
      <w:numFmt w:val="bullet"/>
      <w:lvlText w:val="•"/>
      <w:lvlJc w:val="left"/>
      <w:pPr>
        <w:tabs>
          <w:tab w:val="num" w:pos="4320"/>
        </w:tabs>
        <w:ind w:left="4320" w:hanging="360"/>
      </w:pPr>
      <w:rPr>
        <w:rFonts w:ascii="Arial" w:hAnsi="Arial" w:hint="default"/>
      </w:rPr>
    </w:lvl>
    <w:lvl w:ilvl="6" w:tplc="035E78C2" w:tentative="1">
      <w:start w:val="1"/>
      <w:numFmt w:val="bullet"/>
      <w:lvlText w:val="•"/>
      <w:lvlJc w:val="left"/>
      <w:pPr>
        <w:tabs>
          <w:tab w:val="num" w:pos="5040"/>
        </w:tabs>
        <w:ind w:left="5040" w:hanging="360"/>
      </w:pPr>
      <w:rPr>
        <w:rFonts w:ascii="Arial" w:hAnsi="Arial" w:hint="default"/>
      </w:rPr>
    </w:lvl>
    <w:lvl w:ilvl="7" w:tplc="152A5D06" w:tentative="1">
      <w:start w:val="1"/>
      <w:numFmt w:val="bullet"/>
      <w:lvlText w:val="•"/>
      <w:lvlJc w:val="left"/>
      <w:pPr>
        <w:tabs>
          <w:tab w:val="num" w:pos="5760"/>
        </w:tabs>
        <w:ind w:left="5760" w:hanging="360"/>
      </w:pPr>
      <w:rPr>
        <w:rFonts w:ascii="Arial" w:hAnsi="Arial" w:hint="default"/>
      </w:rPr>
    </w:lvl>
    <w:lvl w:ilvl="8" w:tplc="4B94FDF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FB71776"/>
    <w:multiLevelType w:val="multilevel"/>
    <w:tmpl w:val="9B28C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11"/>
  </w:num>
  <w:num w:numId="4">
    <w:abstractNumId w:val="12"/>
  </w:num>
  <w:num w:numId="5">
    <w:abstractNumId w:val="5"/>
  </w:num>
  <w:num w:numId="6">
    <w:abstractNumId w:val="15"/>
  </w:num>
  <w:num w:numId="7">
    <w:abstractNumId w:val="13"/>
  </w:num>
  <w:num w:numId="8">
    <w:abstractNumId w:val="3"/>
  </w:num>
  <w:num w:numId="9">
    <w:abstractNumId w:val="8"/>
  </w:num>
  <w:num w:numId="10">
    <w:abstractNumId w:val="7"/>
  </w:num>
  <w:num w:numId="11">
    <w:abstractNumId w:val="14"/>
  </w:num>
  <w:num w:numId="12">
    <w:abstractNumId w:val="9"/>
  </w:num>
  <w:num w:numId="13">
    <w:abstractNumId w:val="2"/>
  </w:num>
  <w:num w:numId="14">
    <w:abstractNumId w:val="1"/>
  </w:num>
  <w:num w:numId="15">
    <w:abstractNumId w:val="10"/>
  </w:num>
  <w:num w:numId="16">
    <w:abstractNumId w:val="6"/>
  </w:num>
  <w:num w:numId="17">
    <w:abstractNumId w:val="13"/>
    <w:lvlOverride w:ilvl="0">
      <w:startOverride w:val="1"/>
    </w:lvlOverride>
    <w:lvlOverride w:ilvl="1"/>
    <w:lvlOverride w:ilvl="2"/>
    <w:lvlOverride w:ilvl="3"/>
    <w:lvlOverride w:ilvl="4"/>
    <w:lvlOverride w:ilvl="5"/>
    <w:lvlOverride w:ilvl="6"/>
    <w:lvlOverride w:ilvl="7"/>
    <w:lvlOverride w:ilvl="8"/>
  </w:num>
  <w:num w:numId="18">
    <w:abstractNumId w:val="13"/>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pt-BR" w:vendorID="64" w:dllVersion="6" w:nlCheck="1" w:checkStyle="0"/>
  <w:activeWritingStyle w:appName="MSWord" w:lang="pt-BR" w:vendorID="64" w:dllVersion="4096"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40DC"/>
    <w:rsid w:val="000002C5"/>
    <w:rsid w:val="00002E8A"/>
    <w:rsid w:val="000039E6"/>
    <w:rsid w:val="00007686"/>
    <w:rsid w:val="00017061"/>
    <w:rsid w:val="0003011B"/>
    <w:rsid w:val="000319D9"/>
    <w:rsid w:val="00032C4B"/>
    <w:rsid w:val="00035C32"/>
    <w:rsid w:val="000369CD"/>
    <w:rsid w:val="000406CB"/>
    <w:rsid w:val="0004113B"/>
    <w:rsid w:val="00043B70"/>
    <w:rsid w:val="00045201"/>
    <w:rsid w:val="00057992"/>
    <w:rsid w:val="00064F62"/>
    <w:rsid w:val="0007236D"/>
    <w:rsid w:val="00072CB6"/>
    <w:rsid w:val="0007551B"/>
    <w:rsid w:val="00080FB9"/>
    <w:rsid w:val="000872ED"/>
    <w:rsid w:val="00096C5A"/>
    <w:rsid w:val="000A6695"/>
    <w:rsid w:val="000B01B2"/>
    <w:rsid w:val="000C3F00"/>
    <w:rsid w:val="000C484D"/>
    <w:rsid w:val="000D00E4"/>
    <w:rsid w:val="000D048F"/>
    <w:rsid w:val="000D05EB"/>
    <w:rsid w:val="000E1B89"/>
    <w:rsid w:val="000F76C7"/>
    <w:rsid w:val="000F7E35"/>
    <w:rsid w:val="00114E0E"/>
    <w:rsid w:val="00120145"/>
    <w:rsid w:val="001371C1"/>
    <w:rsid w:val="001417A3"/>
    <w:rsid w:val="00150A11"/>
    <w:rsid w:val="00152AFF"/>
    <w:rsid w:val="001534B2"/>
    <w:rsid w:val="00164682"/>
    <w:rsid w:val="001679FB"/>
    <w:rsid w:val="00167B31"/>
    <w:rsid w:val="00181C4C"/>
    <w:rsid w:val="001823EB"/>
    <w:rsid w:val="0018386A"/>
    <w:rsid w:val="0019614C"/>
    <w:rsid w:val="001979EE"/>
    <w:rsid w:val="00197E9C"/>
    <w:rsid w:val="001A03C8"/>
    <w:rsid w:val="001A216C"/>
    <w:rsid w:val="001B106A"/>
    <w:rsid w:val="001C2AA1"/>
    <w:rsid w:val="001C5519"/>
    <w:rsid w:val="001C5625"/>
    <w:rsid w:val="001D5055"/>
    <w:rsid w:val="001E0D24"/>
    <w:rsid w:val="001E18F8"/>
    <w:rsid w:val="001F1267"/>
    <w:rsid w:val="001F5B35"/>
    <w:rsid w:val="00213509"/>
    <w:rsid w:val="0021460F"/>
    <w:rsid w:val="00252A71"/>
    <w:rsid w:val="002761BF"/>
    <w:rsid w:val="002805BF"/>
    <w:rsid w:val="0029309D"/>
    <w:rsid w:val="00297344"/>
    <w:rsid w:val="002A01C7"/>
    <w:rsid w:val="002A2EE0"/>
    <w:rsid w:val="002C5A14"/>
    <w:rsid w:val="002C5A60"/>
    <w:rsid w:val="002C5AA3"/>
    <w:rsid w:val="002D28F0"/>
    <w:rsid w:val="002D3489"/>
    <w:rsid w:val="002D7BAB"/>
    <w:rsid w:val="0030178A"/>
    <w:rsid w:val="00301A89"/>
    <w:rsid w:val="003154D9"/>
    <w:rsid w:val="00316542"/>
    <w:rsid w:val="0031722C"/>
    <w:rsid w:val="00321D66"/>
    <w:rsid w:val="003250A3"/>
    <w:rsid w:val="003338B8"/>
    <w:rsid w:val="003401B2"/>
    <w:rsid w:val="003415ED"/>
    <w:rsid w:val="0034257C"/>
    <w:rsid w:val="00343796"/>
    <w:rsid w:val="003452B3"/>
    <w:rsid w:val="00352587"/>
    <w:rsid w:val="003539A2"/>
    <w:rsid w:val="00355AD4"/>
    <w:rsid w:val="003573B5"/>
    <w:rsid w:val="00357A7B"/>
    <w:rsid w:val="003617B1"/>
    <w:rsid w:val="00365D75"/>
    <w:rsid w:val="00365FD1"/>
    <w:rsid w:val="003762DF"/>
    <w:rsid w:val="00377D00"/>
    <w:rsid w:val="00395BAF"/>
    <w:rsid w:val="003A5FD9"/>
    <w:rsid w:val="003B0870"/>
    <w:rsid w:val="003B1A38"/>
    <w:rsid w:val="003B2D53"/>
    <w:rsid w:val="003C0456"/>
    <w:rsid w:val="003C5B50"/>
    <w:rsid w:val="003C7981"/>
    <w:rsid w:val="003D0635"/>
    <w:rsid w:val="003D5FEF"/>
    <w:rsid w:val="003D696D"/>
    <w:rsid w:val="003D6A42"/>
    <w:rsid w:val="003E1393"/>
    <w:rsid w:val="003E5FD9"/>
    <w:rsid w:val="003E604E"/>
    <w:rsid w:val="003F0D19"/>
    <w:rsid w:val="00400965"/>
    <w:rsid w:val="00402830"/>
    <w:rsid w:val="0040416B"/>
    <w:rsid w:val="00414912"/>
    <w:rsid w:val="004178E4"/>
    <w:rsid w:val="00421934"/>
    <w:rsid w:val="004245E0"/>
    <w:rsid w:val="0042714A"/>
    <w:rsid w:val="00427453"/>
    <w:rsid w:val="00460683"/>
    <w:rsid w:val="0046746A"/>
    <w:rsid w:val="00491D0F"/>
    <w:rsid w:val="00492E3B"/>
    <w:rsid w:val="00495085"/>
    <w:rsid w:val="004954A2"/>
    <w:rsid w:val="004A045D"/>
    <w:rsid w:val="004C4056"/>
    <w:rsid w:val="004D0FE1"/>
    <w:rsid w:val="004D2820"/>
    <w:rsid w:val="004E02C2"/>
    <w:rsid w:val="004E20EC"/>
    <w:rsid w:val="004E21F2"/>
    <w:rsid w:val="004E3D7C"/>
    <w:rsid w:val="004E4569"/>
    <w:rsid w:val="004E5D65"/>
    <w:rsid w:val="004F5AE8"/>
    <w:rsid w:val="0050392A"/>
    <w:rsid w:val="005117C0"/>
    <w:rsid w:val="005124F7"/>
    <w:rsid w:val="0051259C"/>
    <w:rsid w:val="00520042"/>
    <w:rsid w:val="00525C27"/>
    <w:rsid w:val="00527677"/>
    <w:rsid w:val="00527BA3"/>
    <w:rsid w:val="00543997"/>
    <w:rsid w:val="00550820"/>
    <w:rsid w:val="005538FF"/>
    <w:rsid w:val="00554622"/>
    <w:rsid w:val="005631C4"/>
    <w:rsid w:val="00574E5B"/>
    <w:rsid w:val="00576DC8"/>
    <w:rsid w:val="00580D5D"/>
    <w:rsid w:val="00585A29"/>
    <w:rsid w:val="005A0439"/>
    <w:rsid w:val="005A23BE"/>
    <w:rsid w:val="005A2AD8"/>
    <w:rsid w:val="005A4416"/>
    <w:rsid w:val="005B1DCB"/>
    <w:rsid w:val="005B46F8"/>
    <w:rsid w:val="005C12F6"/>
    <w:rsid w:val="005C6F3C"/>
    <w:rsid w:val="005E32A9"/>
    <w:rsid w:val="005F086E"/>
    <w:rsid w:val="005F322F"/>
    <w:rsid w:val="005F3CE9"/>
    <w:rsid w:val="00603484"/>
    <w:rsid w:val="00616622"/>
    <w:rsid w:val="00620DF2"/>
    <w:rsid w:val="006224B5"/>
    <w:rsid w:val="0062496D"/>
    <w:rsid w:val="00625E54"/>
    <w:rsid w:val="00633859"/>
    <w:rsid w:val="00647FD3"/>
    <w:rsid w:val="0065660C"/>
    <w:rsid w:val="006632CE"/>
    <w:rsid w:val="00670CBF"/>
    <w:rsid w:val="00671BB8"/>
    <w:rsid w:val="00674C49"/>
    <w:rsid w:val="00676C2D"/>
    <w:rsid w:val="0068545F"/>
    <w:rsid w:val="00697C22"/>
    <w:rsid w:val="006A086E"/>
    <w:rsid w:val="006A48CB"/>
    <w:rsid w:val="006B0E7A"/>
    <w:rsid w:val="006C3B75"/>
    <w:rsid w:val="006C503A"/>
    <w:rsid w:val="006D3D1A"/>
    <w:rsid w:val="006E1795"/>
    <w:rsid w:val="006E3732"/>
    <w:rsid w:val="006F0D72"/>
    <w:rsid w:val="006F668D"/>
    <w:rsid w:val="00720809"/>
    <w:rsid w:val="00721F5A"/>
    <w:rsid w:val="0073388D"/>
    <w:rsid w:val="007340DC"/>
    <w:rsid w:val="00746D1C"/>
    <w:rsid w:val="00755DB5"/>
    <w:rsid w:val="00766266"/>
    <w:rsid w:val="00770B15"/>
    <w:rsid w:val="00773FFA"/>
    <w:rsid w:val="00774483"/>
    <w:rsid w:val="00784A18"/>
    <w:rsid w:val="00786EBD"/>
    <w:rsid w:val="007905C2"/>
    <w:rsid w:val="00795C91"/>
    <w:rsid w:val="007A11F0"/>
    <w:rsid w:val="007B2F3E"/>
    <w:rsid w:val="007B527B"/>
    <w:rsid w:val="007C2284"/>
    <w:rsid w:val="007C62C0"/>
    <w:rsid w:val="007C6B3D"/>
    <w:rsid w:val="007D1B2C"/>
    <w:rsid w:val="007E0CEB"/>
    <w:rsid w:val="007E2E14"/>
    <w:rsid w:val="007E5755"/>
    <w:rsid w:val="007E6AAB"/>
    <w:rsid w:val="007F15C0"/>
    <w:rsid w:val="007F76E5"/>
    <w:rsid w:val="00800272"/>
    <w:rsid w:val="00801B15"/>
    <w:rsid w:val="00804F5B"/>
    <w:rsid w:val="008072B6"/>
    <w:rsid w:val="008107DD"/>
    <w:rsid w:val="0081181F"/>
    <w:rsid w:val="00814954"/>
    <w:rsid w:val="00814F9D"/>
    <w:rsid w:val="008174AA"/>
    <w:rsid w:val="00820346"/>
    <w:rsid w:val="00822BCE"/>
    <w:rsid w:val="00825F07"/>
    <w:rsid w:val="00827D33"/>
    <w:rsid w:val="008304AF"/>
    <w:rsid w:val="0083649E"/>
    <w:rsid w:val="008371AE"/>
    <w:rsid w:val="008535B0"/>
    <w:rsid w:val="00865095"/>
    <w:rsid w:val="0086517B"/>
    <w:rsid w:val="0087100B"/>
    <w:rsid w:val="00876FD0"/>
    <w:rsid w:val="00881C4B"/>
    <w:rsid w:val="00883D8F"/>
    <w:rsid w:val="00884F9C"/>
    <w:rsid w:val="0088574E"/>
    <w:rsid w:val="008B4410"/>
    <w:rsid w:val="008B6851"/>
    <w:rsid w:val="008C3EBC"/>
    <w:rsid w:val="008C6ED7"/>
    <w:rsid w:val="008D0476"/>
    <w:rsid w:val="008D46A8"/>
    <w:rsid w:val="008D70B4"/>
    <w:rsid w:val="008F64F0"/>
    <w:rsid w:val="0091283C"/>
    <w:rsid w:val="0092212B"/>
    <w:rsid w:val="00924DCC"/>
    <w:rsid w:val="00925DD9"/>
    <w:rsid w:val="00927173"/>
    <w:rsid w:val="00932D8B"/>
    <w:rsid w:val="0093336F"/>
    <w:rsid w:val="009335EE"/>
    <w:rsid w:val="0093579C"/>
    <w:rsid w:val="00935BD0"/>
    <w:rsid w:val="0094442C"/>
    <w:rsid w:val="00945A7F"/>
    <w:rsid w:val="0094658E"/>
    <w:rsid w:val="0094711A"/>
    <w:rsid w:val="009600C5"/>
    <w:rsid w:val="00961DDE"/>
    <w:rsid w:val="0096440F"/>
    <w:rsid w:val="009763B9"/>
    <w:rsid w:val="0097745C"/>
    <w:rsid w:val="00980BFA"/>
    <w:rsid w:val="00986A1D"/>
    <w:rsid w:val="009964B2"/>
    <w:rsid w:val="009C434D"/>
    <w:rsid w:val="009C46AC"/>
    <w:rsid w:val="009C75C4"/>
    <w:rsid w:val="009D2545"/>
    <w:rsid w:val="009D2710"/>
    <w:rsid w:val="009D2CC9"/>
    <w:rsid w:val="009D3E2A"/>
    <w:rsid w:val="009E174F"/>
    <w:rsid w:val="009E4453"/>
    <w:rsid w:val="009E5AC4"/>
    <w:rsid w:val="009E7E7F"/>
    <w:rsid w:val="009F7E4D"/>
    <w:rsid w:val="00A01FD6"/>
    <w:rsid w:val="00A03E63"/>
    <w:rsid w:val="00A06260"/>
    <w:rsid w:val="00A078C8"/>
    <w:rsid w:val="00A0792D"/>
    <w:rsid w:val="00A07E75"/>
    <w:rsid w:val="00A1436B"/>
    <w:rsid w:val="00A1666B"/>
    <w:rsid w:val="00A17C32"/>
    <w:rsid w:val="00A24457"/>
    <w:rsid w:val="00A33770"/>
    <w:rsid w:val="00A346E7"/>
    <w:rsid w:val="00A364D0"/>
    <w:rsid w:val="00A46484"/>
    <w:rsid w:val="00A544C6"/>
    <w:rsid w:val="00A701BA"/>
    <w:rsid w:val="00A745C3"/>
    <w:rsid w:val="00A7685B"/>
    <w:rsid w:val="00A90FA7"/>
    <w:rsid w:val="00AA5E5D"/>
    <w:rsid w:val="00AC1B8E"/>
    <w:rsid w:val="00AD1D26"/>
    <w:rsid w:val="00AD3711"/>
    <w:rsid w:val="00AE1AC7"/>
    <w:rsid w:val="00AE7997"/>
    <w:rsid w:val="00AF244D"/>
    <w:rsid w:val="00B011B4"/>
    <w:rsid w:val="00B1426C"/>
    <w:rsid w:val="00B46F8D"/>
    <w:rsid w:val="00B501EC"/>
    <w:rsid w:val="00B563A0"/>
    <w:rsid w:val="00B62E0C"/>
    <w:rsid w:val="00B709F3"/>
    <w:rsid w:val="00B77E1C"/>
    <w:rsid w:val="00B80D44"/>
    <w:rsid w:val="00B86A74"/>
    <w:rsid w:val="00B9473B"/>
    <w:rsid w:val="00BA33B3"/>
    <w:rsid w:val="00BA7837"/>
    <w:rsid w:val="00BB2149"/>
    <w:rsid w:val="00BB5A5C"/>
    <w:rsid w:val="00BB6BBA"/>
    <w:rsid w:val="00BC5A8B"/>
    <w:rsid w:val="00BC6EA5"/>
    <w:rsid w:val="00BE13C5"/>
    <w:rsid w:val="00BE4C18"/>
    <w:rsid w:val="00BF3C95"/>
    <w:rsid w:val="00BF43D5"/>
    <w:rsid w:val="00BF69C7"/>
    <w:rsid w:val="00C04A8A"/>
    <w:rsid w:val="00C1180A"/>
    <w:rsid w:val="00C136F3"/>
    <w:rsid w:val="00C15C17"/>
    <w:rsid w:val="00C1636E"/>
    <w:rsid w:val="00C215AD"/>
    <w:rsid w:val="00C241C2"/>
    <w:rsid w:val="00C33CC1"/>
    <w:rsid w:val="00C34923"/>
    <w:rsid w:val="00C442C5"/>
    <w:rsid w:val="00C456FA"/>
    <w:rsid w:val="00C47D82"/>
    <w:rsid w:val="00C555D2"/>
    <w:rsid w:val="00C62795"/>
    <w:rsid w:val="00C63C4D"/>
    <w:rsid w:val="00C63CBE"/>
    <w:rsid w:val="00C708CF"/>
    <w:rsid w:val="00C77BC4"/>
    <w:rsid w:val="00C82DD9"/>
    <w:rsid w:val="00C84202"/>
    <w:rsid w:val="00C8675F"/>
    <w:rsid w:val="00C94D29"/>
    <w:rsid w:val="00CA48D5"/>
    <w:rsid w:val="00CB0BED"/>
    <w:rsid w:val="00CB6AC4"/>
    <w:rsid w:val="00CF5BA1"/>
    <w:rsid w:val="00D003D0"/>
    <w:rsid w:val="00D0373C"/>
    <w:rsid w:val="00D1006A"/>
    <w:rsid w:val="00D15A20"/>
    <w:rsid w:val="00D17F03"/>
    <w:rsid w:val="00D3335D"/>
    <w:rsid w:val="00D33C94"/>
    <w:rsid w:val="00D35472"/>
    <w:rsid w:val="00D363D1"/>
    <w:rsid w:val="00D43CEA"/>
    <w:rsid w:val="00D50572"/>
    <w:rsid w:val="00D5062B"/>
    <w:rsid w:val="00D5315B"/>
    <w:rsid w:val="00D53DC9"/>
    <w:rsid w:val="00D56FAB"/>
    <w:rsid w:val="00D57AE6"/>
    <w:rsid w:val="00D611E9"/>
    <w:rsid w:val="00D62E91"/>
    <w:rsid w:val="00D63DCD"/>
    <w:rsid w:val="00D6482D"/>
    <w:rsid w:val="00D649C8"/>
    <w:rsid w:val="00D7045D"/>
    <w:rsid w:val="00D72D9D"/>
    <w:rsid w:val="00D77C28"/>
    <w:rsid w:val="00D84EDB"/>
    <w:rsid w:val="00D94E13"/>
    <w:rsid w:val="00DA46B5"/>
    <w:rsid w:val="00DA5390"/>
    <w:rsid w:val="00DB5743"/>
    <w:rsid w:val="00DC1692"/>
    <w:rsid w:val="00DC3079"/>
    <w:rsid w:val="00DD4B0A"/>
    <w:rsid w:val="00DE32C8"/>
    <w:rsid w:val="00DF1441"/>
    <w:rsid w:val="00E06804"/>
    <w:rsid w:val="00E0796A"/>
    <w:rsid w:val="00E11C77"/>
    <w:rsid w:val="00E13594"/>
    <w:rsid w:val="00E136AD"/>
    <w:rsid w:val="00E1668B"/>
    <w:rsid w:val="00E22DB4"/>
    <w:rsid w:val="00E24550"/>
    <w:rsid w:val="00E266B7"/>
    <w:rsid w:val="00E315E1"/>
    <w:rsid w:val="00E340F8"/>
    <w:rsid w:val="00E353EF"/>
    <w:rsid w:val="00E52E17"/>
    <w:rsid w:val="00E55259"/>
    <w:rsid w:val="00E61B05"/>
    <w:rsid w:val="00E73DBA"/>
    <w:rsid w:val="00E777C0"/>
    <w:rsid w:val="00E77C59"/>
    <w:rsid w:val="00E81B24"/>
    <w:rsid w:val="00E83857"/>
    <w:rsid w:val="00E94A78"/>
    <w:rsid w:val="00EA316E"/>
    <w:rsid w:val="00EB47D1"/>
    <w:rsid w:val="00ED506D"/>
    <w:rsid w:val="00EE212F"/>
    <w:rsid w:val="00EE723C"/>
    <w:rsid w:val="00EE747A"/>
    <w:rsid w:val="00EE7A77"/>
    <w:rsid w:val="00EF3A92"/>
    <w:rsid w:val="00EF7247"/>
    <w:rsid w:val="00EF731C"/>
    <w:rsid w:val="00F10467"/>
    <w:rsid w:val="00F11EFC"/>
    <w:rsid w:val="00F171F3"/>
    <w:rsid w:val="00F17444"/>
    <w:rsid w:val="00F2556E"/>
    <w:rsid w:val="00F31157"/>
    <w:rsid w:val="00F32A4D"/>
    <w:rsid w:val="00F405CD"/>
    <w:rsid w:val="00F407F2"/>
    <w:rsid w:val="00F6765A"/>
    <w:rsid w:val="00F708C5"/>
    <w:rsid w:val="00F80A25"/>
    <w:rsid w:val="00F83D24"/>
    <w:rsid w:val="00F8446C"/>
    <w:rsid w:val="00F942F1"/>
    <w:rsid w:val="00FA1E3F"/>
    <w:rsid w:val="00FA2FFC"/>
    <w:rsid w:val="00FB0B99"/>
    <w:rsid w:val="00FB3D68"/>
    <w:rsid w:val="00FB49A2"/>
    <w:rsid w:val="00FB5CE5"/>
    <w:rsid w:val="00FC5F01"/>
    <w:rsid w:val="00FD1B33"/>
    <w:rsid w:val="00FD4775"/>
    <w:rsid w:val="00FE3065"/>
    <w:rsid w:val="00FF390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A9321"/>
  <w15:chartTrackingRefBased/>
  <w15:docId w15:val="{1E93EE1C-CF82-4FCE-9211-F472D89F9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link w:val="Ttulo3Char"/>
    <w:uiPriority w:val="9"/>
    <w:qFormat/>
    <w:rsid w:val="00580D5D"/>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7340DC"/>
    <w:pPr>
      <w:ind w:left="720"/>
      <w:contextualSpacing/>
    </w:pPr>
  </w:style>
  <w:style w:type="character" w:styleId="Forte">
    <w:name w:val="Strong"/>
    <w:basedOn w:val="Fontepargpadro"/>
    <w:uiPriority w:val="22"/>
    <w:qFormat/>
    <w:rsid w:val="005F322F"/>
    <w:rPr>
      <w:b/>
      <w:bCs/>
    </w:rPr>
  </w:style>
  <w:style w:type="character" w:customStyle="1" w:styleId="Ttulo3Char">
    <w:name w:val="Título 3 Char"/>
    <w:basedOn w:val="Fontepargpadro"/>
    <w:link w:val="Ttulo3"/>
    <w:uiPriority w:val="9"/>
    <w:rsid w:val="00580D5D"/>
    <w:rPr>
      <w:rFonts w:ascii="Times New Roman" w:eastAsia="Times New Roman" w:hAnsi="Times New Roman" w:cs="Times New Roman"/>
      <w:b/>
      <w:bCs/>
      <w:sz w:val="27"/>
      <w:szCs w:val="27"/>
      <w:lang w:eastAsia="pt-BR"/>
    </w:rPr>
  </w:style>
  <w:style w:type="character" w:styleId="Hyperlink">
    <w:name w:val="Hyperlink"/>
    <w:basedOn w:val="Fontepargpadro"/>
    <w:uiPriority w:val="99"/>
    <w:unhideWhenUsed/>
    <w:rsid w:val="00580D5D"/>
    <w:rPr>
      <w:color w:val="0000FF"/>
      <w:u w:val="single"/>
    </w:rPr>
  </w:style>
  <w:style w:type="paragraph" w:styleId="Cabealho">
    <w:name w:val="header"/>
    <w:basedOn w:val="Normal"/>
    <w:link w:val="CabealhoChar"/>
    <w:uiPriority w:val="99"/>
    <w:unhideWhenUsed/>
    <w:rsid w:val="00FF390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F390A"/>
  </w:style>
  <w:style w:type="paragraph" w:styleId="Rodap">
    <w:name w:val="footer"/>
    <w:basedOn w:val="Normal"/>
    <w:link w:val="RodapChar"/>
    <w:uiPriority w:val="99"/>
    <w:unhideWhenUsed/>
    <w:rsid w:val="00FF390A"/>
    <w:pPr>
      <w:tabs>
        <w:tab w:val="center" w:pos="4252"/>
        <w:tab w:val="right" w:pos="8504"/>
      </w:tabs>
      <w:spacing w:after="0" w:line="240" w:lineRule="auto"/>
    </w:pPr>
  </w:style>
  <w:style w:type="character" w:customStyle="1" w:styleId="RodapChar">
    <w:name w:val="Rodapé Char"/>
    <w:basedOn w:val="Fontepargpadro"/>
    <w:link w:val="Rodap"/>
    <w:uiPriority w:val="99"/>
    <w:rsid w:val="00FF390A"/>
  </w:style>
  <w:style w:type="paragraph" w:styleId="Textodebalo">
    <w:name w:val="Balloon Text"/>
    <w:basedOn w:val="Normal"/>
    <w:link w:val="TextodebaloChar"/>
    <w:uiPriority w:val="99"/>
    <w:semiHidden/>
    <w:unhideWhenUsed/>
    <w:rsid w:val="00DB5743"/>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DB5743"/>
    <w:rPr>
      <w:rFonts w:ascii="Segoe UI" w:hAnsi="Segoe UI" w:cs="Segoe UI"/>
      <w:sz w:val="18"/>
      <w:szCs w:val="18"/>
    </w:rPr>
  </w:style>
  <w:style w:type="table" w:styleId="Tabelacomgrade">
    <w:name w:val="Table Grid"/>
    <w:basedOn w:val="Tabelanormal"/>
    <w:uiPriority w:val="39"/>
    <w:rsid w:val="005A2A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6440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file">
    <w:name w:val="file"/>
    <w:basedOn w:val="Fontepargpadro"/>
    <w:rsid w:val="00D62E91"/>
  </w:style>
  <w:style w:type="character" w:styleId="MenoPendente">
    <w:name w:val="Unresolved Mention"/>
    <w:basedOn w:val="Fontepargpadro"/>
    <w:uiPriority w:val="99"/>
    <w:semiHidden/>
    <w:unhideWhenUsed/>
    <w:rsid w:val="005B46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968677">
      <w:bodyDiv w:val="1"/>
      <w:marLeft w:val="0"/>
      <w:marRight w:val="0"/>
      <w:marTop w:val="0"/>
      <w:marBottom w:val="0"/>
      <w:divBdr>
        <w:top w:val="none" w:sz="0" w:space="0" w:color="auto"/>
        <w:left w:val="none" w:sz="0" w:space="0" w:color="auto"/>
        <w:bottom w:val="none" w:sz="0" w:space="0" w:color="auto"/>
        <w:right w:val="none" w:sz="0" w:space="0" w:color="auto"/>
      </w:divBdr>
    </w:div>
    <w:div w:id="331371378">
      <w:bodyDiv w:val="1"/>
      <w:marLeft w:val="0"/>
      <w:marRight w:val="0"/>
      <w:marTop w:val="0"/>
      <w:marBottom w:val="0"/>
      <w:divBdr>
        <w:top w:val="none" w:sz="0" w:space="0" w:color="auto"/>
        <w:left w:val="none" w:sz="0" w:space="0" w:color="auto"/>
        <w:bottom w:val="none" w:sz="0" w:space="0" w:color="auto"/>
        <w:right w:val="none" w:sz="0" w:space="0" w:color="auto"/>
      </w:divBdr>
      <w:divsChild>
        <w:div w:id="1169714985">
          <w:marLeft w:val="446"/>
          <w:marRight w:val="0"/>
          <w:marTop w:val="0"/>
          <w:marBottom w:val="0"/>
          <w:divBdr>
            <w:top w:val="none" w:sz="0" w:space="0" w:color="auto"/>
            <w:left w:val="none" w:sz="0" w:space="0" w:color="auto"/>
            <w:bottom w:val="none" w:sz="0" w:space="0" w:color="auto"/>
            <w:right w:val="none" w:sz="0" w:space="0" w:color="auto"/>
          </w:divBdr>
        </w:div>
      </w:divsChild>
    </w:div>
    <w:div w:id="449590194">
      <w:bodyDiv w:val="1"/>
      <w:marLeft w:val="0"/>
      <w:marRight w:val="0"/>
      <w:marTop w:val="0"/>
      <w:marBottom w:val="0"/>
      <w:divBdr>
        <w:top w:val="none" w:sz="0" w:space="0" w:color="auto"/>
        <w:left w:val="none" w:sz="0" w:space="0" w:color="auto"/>
        <w:bottom w:val="none" w:sz="0" w:space="0" w:color="auto"/>
        <w:right w:val="none" w:sz="0" w:space="0" w:color="auto"/>
      </w:divBdr>
      <w:divsChild>
        <w:div w:id="1663848631">
          <w:marLeft w:val="0"/>
          <w:marRight w:val="0"/>
          <w:marTop w:val="0"/>
          <w:marBottom w:val="0"/>
          <w:divBdr>
            <w:top w:val="none" w:sz="0" w:space="0" w:color="auto"/>
            <w:left w:val="none" w:sz="0" w:space="0" w:color="auto"/>
            <w:bottom w:val="none" w:sz="0" w:space="0" w:color="auto"/>
            <w:right w:val="none" w:sz="0" w:space="0" w:color="auto"/>
          </w:divBdr>
        </w:div>
      </w:divsChild>
    </w:div>
    <w:div w:id="629550647">
      <w:bodyDiv w:val="1"/>
      <w:marLeft w:val="0"/>
      <w:marRight w:val="0"/>
      <w:marTop w:val="0"/>
      <w:marBottom w:val="0"/>
      <w:divBdr>
        <w:top w:val="none" w:sz="0" w:space="0" w:color="auto"/>
        <w:left w:val="none" w:sz="0" w:space="0" w:color="auto"/>
        <w:bottom w:val="none" w:sz="0" w:space="0" w:color="auto"/>
        <w:right w:val="none" w:sz="0" w:space="0" w:color="auto"/>
      </w:divBdr>
      <w:divsChild>
        <w:div w:id="344214020">
          <w:marLeft w:val="446"/>
          <w:marRight w:val="0"/>
          <w:marTop w:val="0"/>
          <w:marBottom w:val="0"/>
          <w:divBdr>
            <w:top w:val="none" w:sz="0" w:space="0" w:color="auto"/>
            <w:left w:val="none" w:sz="0" w:space="0" w:color="auto"/>
            <w:bottom w:val="none" w:sz="0" w:space="0" w:color="auto"/>
            <w:right w:val="none" w:sz="0" w:space="0" w:color="auto"/>
          </w:divBdr>
        </w:div>
        <w:div w:id="116263439">
          <w:marLeft w:val="547"/>
          <w:marRight w:val="0"/>
          <w:marTop w:val="0"/>
          <w:marBottom w:val="0"/>
          <w:divBdr>
            <w:top w:val="none" w:sz="0" w:space="0" w:color="auto"/>
            <w:left w:val="none" w:sz="0" w:space="0" w:color="auto"/>
            <w:bottom w:val="none" w:sz="0" w:space="0" w:color="auto"/>
            <w:right w:val="none" w:sz="0" w:space="0" w:color="auto"/>
          </w:divBdr>
        </w:div>
        <w:div w:id="1170868749">
          <w:marLeft w:val="547"/>
          <w:marRight w:val="0"/>
          <w:marTop w:val="0"/>
          <w:marBottom w:val="0"/>
          <w:divBdr>
            <w:top w:val="none" w:sz="0" w:space="0" w:color="auto"/>
            <w:left w:val="none" w:sz="0" w:space="0" w:color="auto"/>
            <w:bottom w:val="none" w:sz="0" w:space="0" w:color="auto"/>
            <w:right w:val="none" w:sz="0" w:space="0" w:color="auto"/>
          </w:divBdr>
        </w:div>
      </w:divsChild>
    </w:div>
    <w:div w:id="663434344">
      <w:bodyDiv w:val="1"/>
      <w:marLeft w:val="0"/>
      <w:marRight w:val="0"/>
      <w:marTop w:val="0"/>
      <w:marBottom w:val="0"/>
      <w:divBdr>
        <w:top w:val="none" w:sz="0" w:space="0" w:color="auto"/>
        <w:left w:val="none" w:sz="0" w:space="0" w:color="auto"/>
        <w:bottom w:val="none" w:sz="0" w:space="0" w:color="auto"/>
        <w:right w:val="none" w:sz="0" w:space="0" w:color="auto"/>
      </w:divBdr>
    </w:div>
    <w:div w:id="673848786">
      <w:bodyDiv w:val="1"/>
      <w:marLeft w:val="0"/>
      <w:marRight w:val="0"/>
      <w:marTop w:val="0"/>
      <w:marBottom w:val="0"/>
      <w:divBdr>
        <w:top w:val="none" w:sz="0" w:space="0" w:color="auto"/>
        <w:left w:val="none" w:sz="0" w:space="0" w:color="auto"/>
        <w:bottom w:val="none" w:sz="0" w:space="0" w:color="auto"/>
        <w:right w:val="none" w:sz="0" w:space="0" w:color="auto"/>
      </w:divBdr>
    </w:div>
    <w:div w:id="711031986">
      <w:bodyDiv w:val="1"/>
      <w:marLeft w:val="0"/>
      <w:marRight w:val="0"/>
      <w:marTop w:val="0"/>
      <w:marBottom w:val="0"/>
      <w:divBdr>
        <w:top w:val="none" w:sz="0" w:space="0" w:color="auto"/>
        <w:left w:val="none" w:sz="0" w:space="0" w:color="auto"/>
        <w:bottom w:val="none" w:sz="0" w:space="0" w:color="auto"/>
        <w:right w:val="none" w:sz="0" w:space="0" w:color="auto"/>
      </w:divBdr>
    </w:div>
    <w:div w:id="764883272">
      <w:bodyDiv w:val="1"/>
      <w:marLeft w:val="0"/>
      <w:marRight w:val="0"/>
      <w:marTop w:val="0"/>
      <w:marBottom w:val="0"/>
      <w:divBdr>
        <w:top w:val="none" w:sz="0" w:space="0" w:color="auto"/>
        <w:left w:val="none" w:sz="0" w:space="0" w:color="auto"/>
        <w:bottom w:val="none" w:sz="0" w:space="0" w:color="auto"/>
        <w:right w:val="none" w:sz="0" w:space="0" w:color="auto"/>
      </w:divBdr>
      <w:divsChild>
        <w:div w:id="1710181713">
          <w:marLeft w:val="446"/>
          <w:marRight w:val="0"/>
          <w:marTop w:val="0"/>
          <w:marBottom w:val="0"/>
          <w:divBdr>
            <w:top w:val="none" w:sz="0" w:space="0" w:color="auto"/>
            <w:left w:val="none" w:sz="0" w:space="0" w:color="auto"/>
            <w:bottom w:val="none" w:sz="0" w:space="0" w:color="auto"/>
            <w:right w:val="none" w:sz="0" w:space="0" w:color="auto"/>
          </w:divBdr>
        </w:div>
      </w:divsChild>
    </w:div>
    <w:div w:id="949437220">
      <w:bodyDiv w:val="1"/>
      <w:marLeft w:val="0"/>
      <w:marRight w:val="0"/>
      <w:marTop w:val="0"/>
      <w:marBottom w:val="0"/>
      <w:divBdr>
        <w:top w:val="none" w:sz="0" w:space="0" w:color="auto"/>
        <w:left w:val="none" w:sz="0" w:space="0" w:color="auto"/>
        <w:bottom w:val="none" w:sz="0" w:space="0" w:color="auto"/>
        <w:right w:val="none" w:sz="0" w:space="0" w:color="auto"/>
      </w:divBdr>
      <w:divsChild>
        <w:div w:id="871113697">
          <w:marLeft w:val="446"/>
          <w:marRight w:val="0"/>
          <w:marTop w:val="0"/>
          <w:marBottom w:val="0"/>
          <w:divBdr>
            <w:top w:val="none" w:sz="0" w:space="0" w:color="auto"/>
            <w:left w:val="none" w:sz="0" w:space="0" w:color="auto"/>
            <w:bottom w:val="none" w:sz="0" w:space="0" w:color="auto"/>
            <w:right w:val="none" w:sz="0" w:space="0" w:color="auto"/>
          </w:divBdr>
        </w:div>
        <w:div w:id="1382172361">
          <w:marLeft w:val="446"/>
          <w:marRight w:val="0"/>
          <w:marTop w:val="0"/>
          <w:marBottom w:val="0"/>
          <w:divBdr>
            <w:top w:val="none" w:sz="0" w:space="0" w:color="auto"/>
            <w:left w:val="none" w:sz="0" w:space="0" w:color="auto"/>
            <w:bottom w:val="none" w:sz="0" w:space="0" w:color="auto"/>
            <w:right w:val="none" w:sz="0" w:space="0" w:color="auto"/>
          </w:divBdr>
        </w:div>
        <w:div w:id="919093891">
          <w:marLeft w:val="446"/>
          <w:marRight w:val="0"/>
          <w:marTop w:val="0"/>
          <w:marBottom w:val="0"/>
          <w:divBdr>
            <w:top w:val="none" w:sz="0" w:space="0" w:color="auto"/>
            <w:left w:val="none" w:sz="0" w:space="0" w:color="auto"/>
            <w:bottom w:val="none" w:sz="0" w:space="0" w:color="auto"/>
            <w:right w:val="none" w:sz="0" w:space="0" w:color="auto"/>
          </w:divBdr>
        </w:div>
        <w:div w:id="2010015298">
          <w:marLeft w:val="446"/>
          <w:marRight w:val="0"/>
          <w:marTop w:val="0"/>
          <w:marBottom w:val="0"/>
          <w:divBdr>
            <w:top w:val="none" w:sz="0" w:space="0" w:color="auto"/>
            <w:left w:val="none" w:sz="0" w:space="0" w:color="auto"/>
            <w:bottom w:val="none" w:sz="0" w:space="0" w:color="auto"/>
            <w:right w:val="none" w:sz="0" w:space="0" w:color="auto"/>
          </w:divBdr>
        </w:div>
        <w:div w:id="1504322674">
          <w:marLeft w:val="446"/>
          <w:marRight w:val="0"/>
          <w:marTop w:val="0"/>
          <w:marBottom w:val="0"/>
          <w:divBdr>
            <w:top w:val="none" w:sz="0" w:space="0" w:color="auto"/>
            <w:left w:val="none" w:sz="0" w:space="0" w:color="auto"/>
            <w:bottom w:val="none" w:sz="0" w:space="0" w:color="auto"/>
            <w:right w:val="none" w:sz="0" w:space="0" w:color="auto"/>
          </w:divBdr>
        </w:div>
      </w:divsChild>
    </w:div>
    <w:div w:id="1175456246">
      <w:bodyDiv w:val="1"/>
      <w:marLeft w:val="0"/>
      <w:marRight w:val="0"/>
      <w:marTop w:val="0"/>
      <w:marBottom w:val="0"/>
      <w:divBdr>
        <w:top w:val="none" w:sz="0" w:space="0" w:color="auto"/>
        <w:left w:val="none" w:sz="0" w:space="0" w:color="auto"/>
        <w:bottom w:val="none" w:sz="0" w:space="0" w:color="auto"/>
        <w:right w:val="none" w:sz="0" w:space="0" w:color="auto"/>
      </w:divBdr>
    </w:div>
    <w:div w:id="1375038189">
      <w:bodyDiv w:val="1"/>
      <w:marLeft w:val="0"/>
      <w:marRight w:val="0"/>
      <w:marTop w:val="0"/>
      <w:marBottom w:val="0"/>
      <w:divBdr>
        <w:top w:val="none" w:sz="0" w:space="0" w:color="auto"/>
        <w:left w:val="none" w:sz="0" w:space="0" w:color="auto"/>
        <w:bottom w:val="none" w:sz="0" w:space="0" w:color="auto"/>
        <w:right w:val="none" w:sz="0" w:space="0" w:color="auto"/>
      </w:divBdr>
    </w:div>
    <w:div w:id="1573003881">
      <w:bodyDiv w:val="1"/>
      <w:marLeft w:val="0"/>
      <w:marRight w:val="0"/>
      <w:marTop w:val="0"/>
      <w:marBottom w:val="0"/>
      <w:divBdr>
        <w:top w:val="none" w:sz="0" w:space="0" w:color="auto"/>
        <w:left w:val="none" w:sz="0" w:space="0" w:color="auto"/>
        <w:bottom w:val="none" w:sz="0" w:space="0" w:color="auto"/>
        <w:right w:val="none" w:sz="0" w:space="0" w:color="auto"/>
      </w:divBdr>
      <w:divsChild>
        <w:div w:id="1413698588">
          <w:marLeft w:val="0"/>
          <w:marRight w:val="0"/>
          <w:marTop w:val="0"/>
          <w:marBottom w:val="0"/>
          <w:divBdr>
            <w:top w:val="none" w:sz="0" w:space="0" w:color="auto"/>
            <w:left w:val="none" w:sz="0" w:space="0" w:color="auto"/>
            <w:bottom w:val="none" w:sz="0" w:space="0" w:color="auto"/>
            <w:right w:val="none" w:sz="0" w:space="0" w:color="auto"/>
          </w:divBdr>
        </w:div>
        <w:div w:id="1781993450">
          <w:marLeft w:val="0"/>
          <w:marRight w:val="0"/>
          <w:marTop w:val="0"/>
          <w:marBottom w:val="0"/>
          <w:divBdr>
            <w:top w:val="none" w:sz="0" w:space="0" w:color="auto"/>
            <w:left w:val="none" w:sz="0" w:space="0" w:color="auto"/>
            <w:bottom w:val="none" w:sz="0" w:space="0" w:color="auto"/>
            <w:right w:val="none" w:sz="0" w:space="0" w:color="auto"/>
          </w:divBdr>
        </w:div>
        <w:div w:id="402411005">
          <w:marLeft w:val="0"/>
          <w:marRight w:val="0"/>
          <w:marTop w:val="0"/>
          <w:marBottom w:val="0"/>
          <w:divBdr>
            <w:top w:val="none" w:sz="0" w:space="0" w:color="auto"/>
            <w:left w:val="none" w:sz="0" w:space="0" w:color="auto"/>
            <w:bottom w:val="none" w:sz="0" w:space="0" w:color="auto"/>
            <w:right w:val="none" w:sz="0" w:space="0" w:color="auto"/>
          </w:divBdr>
        </w:div>
        <w:div w:id="1934970794">
          <w:marLeft w:val="0"/>
          <w:marRight w:val="0"/>
          <w:marTop w:val="0"/>
          <w:marBottom w:val="0"/>
          <w:divBdr>
            <w:top w:val="none" w:sz="0" w:space="0" w:color="auto"/>
            <w:left w:val="none" w:sz="0" w:space="0" w:color="auto"/>
            <w:bottom w:val="none" w:sz="0" w:space="0" w:color="auto"/>
            <w:right w:val="none" w:sz="0" w:space="0" w:color="auto"/>
          </w:divBdr>
        </w:div>
        <w:div w:id="1110469591">
          <w:marLeft w:val="0"/>
          <w:marRight w:val="0"/>
          <w:marTop w:val="0"/>
          <w:marBottom w:val="0"/>
          <w:divBdr>
            <w:top w:val="none" w:sz="0" w:space="0" w:color="auto"/>
            <w:left w:val="none" w:sz="0" w:space="0" w:color="auto"/>
            <w:bottom w:val="none" w:sz="0" w:space="0" w:color="auto"/>
            <w:right w:val="none" w:sz="0" w:space="0" w:color="auto"/>
          </w:divBdr>
        </w:div>
        <w:div w:id="931351542">
          <w:marLeft w:val="0"/>
          <w:marRight w:val="0"/>
          <w:marTop w:val="0"/>
          <w:marBottom w:val="0"/>
          <w:divBdr>
            <w:top w:val="none" w:sz="0" w:space="0" w:color="auto"/>
            <w:left w:val="none" w:sz="0" w:space="0" w:color="auto"/>
            <w:bottom w:val="none" w:sz="0" w:space="0" w:color="auto"/>
            <w:right w:val="none" w:sz="0" w:space="0" w:color="auto"/>
          </w:divBdr>
        </w:div>
        <w:div w:id="678384916">
          <w:marLeft w:val="0"/>
          <w:marRight w:val="0"/>
          <w:marTop w:val="0"/>
          <w:marBottom w:val="0"/>
          <w:divBdr>
            <w:top w:val="none" w:sz="0" w:space="0" w:color="auto"/>
            <w:left w:val="none" w:sz="0" w:space="0" w:color="auto"/>
            <w:bottom w:val="none" w:sz="0" w:space="0" w:color="auto"/>
            <w:right w:val="none" w:sz="0" w:space="0" w:color="auto"/>
          </w:divBdr>
        </w:div>
        <w:div w:id="49767180">
          <w:marLeft w:val="0"/>
          <w:marRight w:val="0"/>
          <w:marTop w:val="0"/>
          <w:marBottom w:val="0"/>
          <w:divBdr>
            <w:top w:val="none" w:sz="0" w:space="0" w:color="auto"/>
            <w:left w:val="none" w:sz="0" w:space="0" w:color="auto"/>
            <w:bottom w:val="none" w:sz="0" w:space="0" w:color="auto"/>
            <w:right w:val="none" w:sz="0" w:space="0" w:color="auto"/>
          </w:divBdr>
        </w:div>
        <w:div w:id="1440491280">
          <w:marLeft w:val="0"/>
          <w:marRight w:val="0"/>
          <w:marTop w:val="0"/>
          <w:marBottom w:val="0"/>
          <w:divBdr>
            <w:top w:val="none" w:sz="0" w:space="0" w:color="auto"/>
            <w:left w:val="none" w:sz="0" w:space="0" w:color="auto"/>
            <w:bottom w:val="none" w:sz="0" w:space="0" w:color="auto"/>
            <w:right w:val="none" w:sz="0" w:space="0" w:color="auto"/>
          </w:divBdr>
        </w:div>
        <w:div w:id="403144632">
          <w:marLeft w:val="0"/>
          <w:marRight w:val="0"/>
          <w:marTop w:val="0"/>
          <w:marBottom w:val="0"/>
          <w:divBdr>
            <w:top w:val="none" w:sz="0" w:space="0" w:color="auto"/>
            <w:left w:val="none" w:sz="0" w:space="0" w:color="auto"/>
            <w:bottom w:val="none" w:sz="0" w:space="0" w:color="auto"/>
            <w:right w:val="none" w:sz="0" w:space="0" w:color="auto"/>
          </w:divBdr>
        </w:div>
        <w:div w:id="1692878487">
          <w:marLeft w:val="0"/>
          <w:marRight w:val="0"/>
          <w:marTop w:val="0"/>
          <w:marBottom w:val="0"/>
          <w:divBdr>
            <w:top w:val="none" w:sz="0" w:space="0" w:color="auto"/>
            <w:left w:val="none" w:sz="0" w:space="0" w:color="auto"/>
            <w:bottom w:val="none" w:sz="0" w:space="0" w:color="auto"/>
            <w:right w:val="none" w:sz="0" w:space="0" w:color="auto"/>
          </w:divBdr>
        </w:div>
        <w:div w:id="685518405">
          <w:marLeft w:val="0"/>
          <w:marRight w:val="0"/>
          <w:marTop w:val="0"/>
          <w:marBottom w:val="0"/>
          <w:divBdr>
            <w:top w:val="none" w:sz="0" w:space="0" w:color="auto"/>
            <w:left w:val="none" w:sz="0" w:space="0" w:color="auto"/>
            <w:bottom w:val="none" w:sz="0" w:space="0" w:color="auto"/>
            <w:right w:val="none" w:sz="0" w:space="0" w:color="auto"/>
          </w:divBdr>
        </w:div>
        <w:div w:id="632103270">
          <w:marLeft w:val="0"/>
          <w:marRight w:val="0"/>
          <w:marTop w:val="0"/>
          <w:marBottom w:val="0"/>
          <w:divBdr>
            <w:top w:val="none" w:sz="0" w:space="0" w:color="auto"/>
            <w:left w:val="none" w:sz="0" w:space="0" w:color="auto"/>
            <w:bottom w:val="none" w:sz="0" w:space="0" w:color="auto"/>
            <w:right w:val="none" w:sz="0" w:space="0" w:color="auto"/>
          </w:divBdr>
        </w:div>
      </w:divsChild>
    </w:div>
    <w:div w:id="1660303204">
      <w:bodyDiv w:val="1"/>
      <w:marLeft w:val="0"/>
      <w:marRight w:val="0"/>
      <w:marTop w:val="0"/>
      <w:marBottom w:val="0"/>
      <w:divBdr>
        <w:top w:val="none" w:sz="0" w:space="0" w:color="auto"/>
        <w:left w:val="none" w:sz="0" w:space="0" w:color="auto"/>
        <w:bottom w:val="none" w:sz="0" w:space="0" w:color="auto"/>
        <w:right w:val="none" w:sz="0" w:space="0" w:color="auto"/>
      </w:divBdr>
      <w:divsChild>
        <w:div w:id="131600051">
          <w:marLeft w:val="0"/>
          <w:marRight w:val="0"/>
          <w:marTop w:val="0"/>
          <w:marBottom w:val="0"/>
          <w:divBdr>
            <w:top w:val="none" w:sz="0" w:space="0" w:color="auto"/>
            <w:left w:val="none" w:sz="0" w:space="0" w:color="auto"/>
            <w:bottom w:val="none" w:sz="0" w:space="0" w:color="auto"/>
            <w:right w:val="none" w:sz="0" w:space="0" w:color="auto"/>
          </w:divBdr>
        </w:div>
        <w:div w:id="2133357035">
          <w:marLeft w:val="0"/>
          <w:marRight w:val="0"/>
          <w:marTop w:val="0"/>
          <w:marBottom w:val="0"/>
          <w:divBdr>
            <w:top w:val="none" w:sz="0" w:space="0" w:color="auto"/>
            <w:left w:val="none" w:sz="0" w:space="0" w:color="auto"/>
            <w:bottom w:val="none" w:sz="0" w:space="0" w:color="auto"/>
            <w:right w:val="none" w:sz="0" w:space="0" w:color="auto"/>
          </w:divBdr>
        </w:div>
      </w:divsChild>
    </w:div>
    <w:div w:id="1731272244">
      <w:bodyDiv w:val="1"/>
      <w:marLeft w:val="0"/>
      <w:marRight w:val="0"/>
      <w:marTop w:val="0"/>
      <w:marBottom w:val="0"/>
      <w:divBdr>
        <w:top w:val="none" w:sz="0" w:space="0" w:color="auto"/>
        <w:left w:val="none" w:sz="0" w:space="0" w:color="auto"/>
        <w:bottom w:val="none" w:sz="0" w:space="0" w:color="auto"/>
        <w:right w:val="none" w:sz="0" w:space="0" w:color="auto"/>
      </w:divBdr>
      <w:divsChild>
        <w:div w:id="221602595">
          <w:marLeft w:val="0"/>
          <w:marRight w:val="0"/>
          <w:marTop w:val="0"/>
          <w:marBottom w:val="0"/>
          <w:divBdr>
            <w:top w:val="none" w:sz="0" w:space="0" w:color="auto"/>
            <w:left w:val="none" w:sz="0" w:space="0" w:color="auto"/>
            <w:bottom w:val="none" w:sz="0" w:space="0" w:color="auto"/>
            <w:right w:val="none" w:sz="0" w:space="0" w:color="auto"/>
          </w:divBdr>
        </w:div>
      </w:divsChild>
    </w:div>
    <w:div w:id="1765609807">
      <w:bodyDiv w:val="1"/>
      <w:marLeft w:val="0"/>
      <w:marRight w:val="0"/>
      <w:marTop w:val="0"/>
      <w:marBottom w:val="0"/>
      <w:divBdr>
        <w:top w:val="none" w:sz="0" w:space="0" w:color="auto"/>
        <w:left w:val="none" w:sz="0" w:space="0" w:color="auto"/>
        <w:bottom w:val="none" w:sz="0" w:space="0" w:color="auto"/>
        <w:right w:val="none" w:sz="0" w:space="0" w:color="auto"/>
      </w:divBdr>
      <w:divsChild>
        <w:div w:id="583609968">
          <w:marLeft w:val="547"/>
          <w:marRight w:val="0"/>
          <w:marTop w:val="0"/>
          <w:marBottom w:val="0"/>
          <w:divBdr>
            <w:top w:val="none" w:sz="0" w:space="0" w:color="auto"/>
            <w:left w:val="none" w:sz="0" w:space="0" w:color="auto"/>
            <w:bottom w:val="none" w:sz="0" w:space="0" w:color="auto"/>
            <w:right w:val="none" w:sz="0" w:space="0" w:color="auto"/>
          </w:divBdr>
        </w:div>
        <w:div w:id="1311592154">
          <w:marLeft w:val="547"/>
          <w:marRight w:val="0"/>
          <w:marTop w:val="0"/>
          <w:marBottom w:val="0"/>
          <w:divBdr>
            <w:top w:val="none" w:sz="0" w:space="0" w:color="auto"/>
            <w:left w:val="none" w:sz="0" w:space="0" w:color="auto"/>
            <w:bottom w:val="none" w:sz="0" w:space="0" w:color="auto"/>
            <w:right w:val="none" w:sz="0" w:space="0" w:color="auto"/>
          </w:divBdr>
        </w:div>
        <w:div w:id="838927128">
          <w:marLeft w:val="547"/>
          <w:marRight w:val="0"/>
          <w:marTop w:val="0"/>
          <w:marBottom w:val="0"/>
          <w:divBdr>
            <w:top w:val="none" w:sz="0" w:space="0" w:color="auto"/>
            <w:left w:val="none" w:sz="0" w:space="0" w:color="auto"/>
            <w:bottom w:val="none" w:sz="0" w:space="0" w:color="auto"/>
            <w:right w:val="none" w:sz="0" w:space="0" w:color="auto"/>
          </w:divBdr>
        </w:div>
        <w:div w:id="1766029925">
          <w:marLeft w:val="547"/>
          <w:marRight w:val="0"/>
          <w:marTop w:val="0"/>
          <w:marBottom w:val="0"/>
          <w:divBdr>
            <w:top w:val="none" w:sz="0" w:space="0" w:color="auto"/>
            <w:left w:val="none" w:sz="0" w:space="0" w:color="auto"/>
            <w:bottom w:val="none" w:sz="0" w:space="0" w:color="auto"/>
            <w:right w:val="none" w:sz="0" w:space="0" w:color="auto"/>
          </w:divBdr>
        </w:div>
        <w:div w:id="1741320726">
          <w:marLeft w:val="547"/>
          <w:marRight w:val="0"/>
          <w:marTop w:val="0"/>
          <w:marBottom w:val="0"/>
          <w:divBdr>
            <w:top w:val="none" w:sz="0" w:space="0" w:color="auto"/>
            <w:left w:val="none" w:sz="0" w:space="0" w:color="auto"/>
            <w:bottom w:val="none" w:sz="0" w:space="0" w:color="auto"/>
            <w:right w:val="none" w:sz="0" w:space="0" w:color="auto"/>
          </w:divBdr>
        </w:div>
      </w:divsChild>
    </w:div>
    <w:div w:id="2067603394">
      <w:bodyDiv w:val="1"/>
      <w:marLeft w:val="0"/>
      <w:marRight w:val="0"/>
      <w:marTop w:val="0"/>
      <w:marBottom w:val="0"/>
      <w:divBdr>
        <w:top w:val="none" w:sz="0" w:space="0" w:color="auto"/>
        <w:left w:val="none" w:sz="0" w:space="0" w:color="auto"/>
        <w:bottom w:val="none" w:sz="0" w:space="0" w:color="auto"/>
        <w:right w:val="none" w:sz="0" w:space="0" w:color="auto"/>
      </w:divBdr>
      <w:divsChild>
        <w:div w:id="1877546825">
          <w:marLeft w:val="446"/>
          <w:marRight w:val="0"/>
          <w:marTop w:val="0"/>
          <w:marBottom w:val="0"/>
          <w:divBdr>
            <w:top w:val="none" w:sz="0" w:space="0" w:color="auto"/>
            <w:left w:val="none" w:sz="0" w:space="0" w:color="auto"/>
            <w:bottom w:val="none" w:sz="0" w:space="0" w:color="auto"/>
            <w:right w:val="none" w:sz="0" w:space="0" w:color="auto"/>
          </w:divBdr>
        </w:div>
        <w:div w:id="579486364">
          <w:marLeft w:val="446"/>
          <w:marRight w:val="0"/>
          <w:marTop w:val="0"/>
          <w:marBottom w:val="0"/>
          <w:divBdr>
            <w:top w:val="none" w:sz="0" w:space="0" w:color="auto"/>
            <w:left w:val="none" w:sz="0" w:space="0" w:color="auto"/>
            <w:bottom w:val="none" w:sz="0" w:space="0" w:color="auto"/>
            <w:right w:val="none" w:sz="0" w:space="0" w:color="auto"/>
          </w:divBdr>
        </w:div>
        <w:div w:id="2059206919">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plataformabrasil.saude.gov.br/login.jsf" TargetMode="External"/><Relationship Id="rId18" Type="http://schemas.openxmlformats.org/officeDocument/2006/relationships/hyperlink" Target="https://cepsh.ifc.edu.br/wp-content/uploads/sites/24/2016/05/TABELA_RISCOS_PROVIDENCIAS.pdf" TargetMode="External"/><Relationship Id="rId26" Type="http://schemas.openxmlformats.org/officeDocument/2006/relationships/hyperlink" Target="http://www.comitedeetica.saomateus.ufes.br/sites/comitedeetica.saomateus.ufes.br/files/field/anexo/cep-Resolu%C3%A7%C3%A3o%20466%20Diretrizes%20e%20Normas%20Regulamentadoras%20de%20Pesquisas%20Envolvendo%20Seres%20Humanos.pdf" TargetMode="External"/><Relationship Id="rId39" Type="http://schemas.openxmlformats.org/officeDocument/2006/relationships/fontTable" Target="fontTable.xml"/><Relationship Id="rId21" Type="http://schemas.openxmlformats.org/officeDocument/2006/relationships/hyperlink" Target="http://www.comitedeetica.saomateus.ufes.br/sites/comitedeetica.saomateus.ufes.br/files/field/anexo/cep-resolucao_CNS_340-2004.pdf" TargetMode="External"/><Relationship Id="rId34"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conselho.saude.gov.br/images/comissoes/conep/documentos/CADERNOS_DE_%C3%89TICA_EM_PESQUISA/INSTRU%C3%87%C3%95ES_AOS_AUTORES.pdf" TargetMode="External"/><Relationship Id="rId17" Type="http://schemas.openxmlformats.org/officeDocument/2006/relationships/hyperlink" Target="http://www.conselho.saude.gov.br/Web_comissoes/conep/aquivos/documentos/04_abr24_Carta_Circular_172.pdf" TargetMode="External"/><Relationship Id="rId25" Type="http://schemas.openxmlformats.org/officeDocument/2006/relationships/hyperlink" Target="http://www.comitedeetica.saomateus.ufes.br/sites/comitedeetica.saomateus.ufes.br/files/field/anexo/cep-resolucao_CNS_292-99.pdf" TargetMode="External"/><Relationship Id="rId33" Type="http://schemas.openxmlformats.org/officeDocument/2006/relationships/image" Target="media/image6.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conselho.saude.gov.br/images/comissoes/conep/documentos/CARTAS/CartaCircular110.pdf" TargetMode="External"/><Relationship Id="rId20" Type="http://schemas.openxmlformats.org/officeDocument/2006/relationships/hyperlink" Target="http://www.comitedeetica.saomateus.ufes.br/sites/comitedeetica.saomateus.ufes.br/files/field/anexo/Reso441-2011.pdf"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nselho.saude.gov.br/publicacoes-conep?view=default" TargetMode="External"/><Relationship Id="rId24" Type="http://schemas.openxmlformats.org/officeDocument/2006/relationships/hyperlink" Target="http://www.comitedeetica.saomateus.ufes.br/sites/comitedeetica.saomateus.ufes.br/files/field/anexo/cep-resolucao_CNS_346-2005.pdf" TargetMode="External"/><Relationship Id="rId32" Type="http://schemas.openxmlformats.org/officeDocument/2006/relationships/image" Target="media/image5.png"/><Relationship Id="rId37" Type="http://schemas.openxmlformats.org/officeDocument/2006/relationships/hyperlink" Target="file:///C:/Users/marcelorc/Downloads/codigo%20de%20etica%20medica.pdf"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conselho.saude.gov.br/images/comissoes/conep/img/boletins/Cartilha_Direitos_Participantes_de_Pesquisa_2020.pdf" TargetMode="External"/><Relationship Id="rId23" Type="http://schemas.openxmlformats.org/officeDocument/2006/relationships/hyperlink" Target="http://www.comitedeetica.saomateus.ufes.br/sites/comitedeetica.saomateus.ufes.br/files/field/anexo/cep-resolucao_CNS_303-2000.pdf" TargetMode="External"/><Relationship Id="rId28" Type="http://schemas.openxmlformats.org/officeDocument/2006/relationships/image" Target="media/image1.png"/><Relationship Id="rId36" Type="http://schemas.openxmlformats.org/officeDocument/2006/relationships/image" Target="media/image9.png"/><Relationship Id="rId10" Type="http://schemas.openxmlformats.org/officeDocument/2006/relationships/hyperlink" Target="https://edx.hospitalmoinhos.org.br/project/cep" TargetMode="External"/><Relationship Id="rId19" Type="http://schemas.openxmlformats.org/officeDocument/2006/relationships/hyperlink" Target="http://www.comitedeetica.saomateus.ufes.br/sites/comitedeetica.saomateus.ufes.br/files/field/anexo/resolucao_580-2018_-_pesquisa_de_interesse_estrategico_para_o_sistema_unico_de_saude_-_sus.pdf" TargetMode="Externa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ceunsp.edu.br/comite-de-etica-em-humanos/" TargetMode="External"/><Relationship Id="rId14" Type="http://schemas.openxmlformats.org/officeDocument/2006/relationships/hyperlink" Target="http://plataformabrasil.saude.gov.br/login.jsf" TargetMode="External"/><Relationship Id="rId22" Type="http://schemas.openxmlformats.org/officeDocument/2006/relationships/hyperlink" Target="http://www.comitedeetica.saomateus.ufes.br/sites/comitedeetica.saomateus.ufes.br/files/field/anexo/cep-resolucao_CNS_304-2000.pdf" TargetMode="External"/><Relationship Id="rId27" Type="http://schemas.openxmlformats.org/officeDocument/2006/relationships/hyperlink" Target="http://www.comitedeetica.saomateus.ufes.br/sites/comitedeetica.saomateus.ufes.br/files/field/anexo/resolucao_510_-_normas_aplicaveis_a_pesquisas_em_ciencias_humanas_e_socias.pdf" TargetMode="External"/><Relationship Id="rId30" Type="http://schemas.openxmlformats.org/officeDocument/2006/relationships/image" Target="media/image3.png"/><Relationship Id="rId35" Type="http://schemas.openxmlformats.org/officeDocument/2006/relationships/image" Target="media/image8.png"/><Relationship Id="rId8" Type="http://schemas.openxmlformats.org/officeDocument/2006/relationships/hyperlink" Target="http://conselho.saude.gov.br/web_comissoes/conep/index.html" TargetMode="External"/><Relationship Id="rId3" Type="http://schemas.openxmlformats.org/officeDocument/2006/relationships/styles" Target="style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02D513-77CB-43B0-860C-1A84365B0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42</Pages>
  <Words>8989</Words>
  <Characters>48545</Characters>
  <Application>Microsoft Office Word</Application>
  <DocSecurity>0</DocSecurity>
  <Lines>404</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ALUNOBIB14</dc:creator>
  <cp:keywords/>
  <dc:description/>
  <cp:lastModifiedBy>Revisor 1</cp:lastModifiedBy>
  <cp:revision>121</cp:revision>
  <cp:lastPrinted>2018-12-19T17:19:00Z</cp:lastPrinted>
  <dcterms:created xsi:type="dcterms:W3CDTF">2021-08-11T11:06:00Z</dcterms:created>
  <dcterms:modified xsi:type="dcterms:W3CDTF">2022-01-26T18:48:00Z</dcterms:modified>
</cp:coreProperties>
</file>